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Реестр туристических маршрутов, туров и экскурсионных программ Ханты-Мансийского </w:t>
        <w:br/>
        <w:t xml:space="preserve">автономного округа – Югры</w:t>
      </w:r>
      <w:r/>
    </w:p>
    <w:p>
      <w:pPr>
        <w:jc w:val="both"/>
      </w:pPr>
      <w:r/>
      <w:r/>
    </w:p>
    <w:tbl>
      <w:tblPr>
        <w:tblStyle w:val="106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698"/>
        <w:gridCol w:w="1032"/>
        <w:gridCol w:w="4931"/>
        <w:gridCol w:w="1276"/>
        <w:gridCol w:w="1570"/>
        <w:gridCol w:w="1594"/>
        <w:gridCol w:w="1150"/>
        <w:gridCol w:w="2002"/>
      </w:tblGrid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№ п\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Наименование муниципального образования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Наименование туристической программы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Краткое описание туристической программы, минимальное и максимальное количество человек в группе, популярность (наиболее популярная, пользуется спросом, менее популярная)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Продолжительность, сезонность, стоимость туристической программы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Категория туристов / экскурсантов (дети, взрослые, семьи, пожилые, школьные группы, молодежь и т.д.)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Наличие условий для приема граждан старшего поколения, людей с ограниченными возможностями здоровья (по направлениям)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Организатор туристической программы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Контакты организатора (адрес, контактные телефоны, электронная почта, сайт)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Белоярский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городу Белоярский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Белоярский один из молодых, быстро развивающихся городов в Ханты – Мансийском автономном округе –Югры, со своей давней историей, самобытной культурой коренных малочисленных народов Севера – ханты и манси.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обзорной экскурсии по городу гости познакомятся с историей города и района, узнают, как он развивался и чем живет сейчас. Посетят самые красивые и достопримечательные места г. Белоярский.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60 мин.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Белоярский,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мкр. 4а, дом 2.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 (34670)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2-37-89, 2-38-34;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 HYPERLINK "mailto:mukbvz@mail.ru" \o "mailto:mukbvz@mail.ru"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87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mukbvz@mail.ru</w:t>
            </w:r>
            <w:r>
              <w:rPr>
                <w:rStyle w:val="87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http://etno-centr.hmansy.muzkult.ru/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Белоярский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Стационарная экспозиция «Северная цивилизация: народ ханты»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экскурсии в Этнокультурном центре посетители познакомятся с жизнью и культурой северного народа. Экспозиция «Северная цивилизация: народ ханты» построена по при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нципу мировоззрения народа ханты – это деление мира на три сферы: Верхний мир – Мир духов покровителей, Средний мир – Мир человека, Нижний мир – Подводный (подземный) мир. Экспозиция оснащена звуковыми и световыми эффектами. Богатую и разнообразную культур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 северных народов отражают экспонаты этнографической коллекции: национальная одежда, предметы быта, религиозного культа, декоративно-прикладного творчества, украшения, кухонная утварь. Посетители могут воспользоваться услугами экскурсовода или аудиогидом.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30 мин.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Белоярский,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мкр. 4а, дом 2.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 (34670)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2-37-89, 2-38-34;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 HYPERLINK "mailto:mukbvz@mail.ru" \o "mailto:mukbvz@mail.ru"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87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mukbvz@mail.ru</w:t>
            </w:r>
            <w:r>
              <w:rPr>
                <w:rStyle w:val="87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http://etno-centr.hmansy.muzkult.ru//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Белоярский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по новой набережной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«Сэй Пан»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новой городской набережной «Сэй Пан» — это уникальная возможность посетить самое достопримечательное место в городе и узнать о культуре северных народов.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Белоярский район — это область компактного проживания коренных народов Югры — ханты и манси, поэтому их традиции, мифы, легенды и культура коренных народов Севера явились основой идеи благоустройства территории Новой городской набережной.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 время экскурсии на свежем воздухе гости узнают не только о культуре и традициях народа ханты и манси, но и об истории города и района.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30 мин.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Белоярский,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мкр. 4а, дом 2.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 (34670)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2-37-89, 2-38-34;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 HYPERLINK "mailto:mukbvz@mail.ru" \o "mailto:mukbvz@mail.ru"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87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mukbvz@mail.ru</w:t>
            </w:r>
            <w:r>
              <w:rPr>
                <w:rStyle w:val="87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http://etno-centr.hmansy.muzkult.ru/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Белоярский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Обзорные экскурсии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территории, выставкам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Центра историко-культурного наследия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«Касум Ех»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40 мин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Ех»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Белоярский район, с. Казым,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ул. Набережная, 22,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8(34670) 31370,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89044665450,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kacym-eh@rambler.ru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Берёзовский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«Горными тропами священного Урала»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Экскурсии в горы, которые предусматривают пешие мар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от 2 дня/1 ночь и более, при заезде группы 12 человек, стоимость пребывания составляет 4500 руб./сутки (питание оплачивается дополнительно)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Сезон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предоставления услуг с декабря по конец марта, с июня по конец сентября (возможна корректировка в связи с погодными условиями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молодежь, взрослые, пенсионеры, семьи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Предусмотрено пребывание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«Рутил»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с.п. Саранпауль, тел.  +7(950)563-55-15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эл. почта: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lyubov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filonenko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neroika.ru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Берёзовский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«Выходной день на Приполярном Урале»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проявить себя в сфере горного туризма и подняться на вершины Уральских горных хребтов. Ознакомление с бытом Коми, зырян, оленеводов. Организован активный отдых на природе в кругу семьи (в т.ч. с детьми), по желанию проведение видео и фотосессии. Любителям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туризма предлагается проживание в уютном домике с печным отоплением и баней. Гостям предлагается комплекс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сопутствующих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услуг. Также предусмотрено предоставление услуг сплавов по горным рекам.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дня и более, стоимость на 1 человека на 1 день-2000 рублей (питание оплачивается дополнительно), сезонность предоставления услуг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декабрь – март, июн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ь-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сентябрь. (возможна корректировка в связи с погодными условиями)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молодежь, взрослые, пенсионеры, школьные группы, семьи с детьми.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 предусмотрено для людей с ограниченными возможностями здоровья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Рокина Елена Афанасьевна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Рокина Елена Афанасьевна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+7(950)531-88-55,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hyperlink r:id="rId10" w:tooltip="mailto:elena.rokina@yandex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elena.rokina@yandex.ru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Берёзовский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Экскурсионные программы: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поселку пешим ходом.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проводится по центральной исторической части пгт. Березово, предусмотрено посещение исторических памятников архитектуры и деревянного зодчества, сквера А.Д. Меншикова.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0 дней (2 часа), 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детского билета-150 руб., взрослый билет-340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от 0 до 18 лет, взрослые, семьи, пожилые,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Оборудовано для людей старшего поколения и людей с ограниченными возможностями здоровья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"Березовский районный краеведческий музей"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пгт. Березово, ул. Собянина, 39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+7(34674) 2-21-80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Общий телефон: +7(34674) 2-10-03,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https://berezovomuseum.ru/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Берёзовский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обзорная экскурсия по музею «Настоя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щее, прошлым рожденное»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Проводятся постоянные экспозиции: «Традиционная одежда, обувь и утварь народов севера», «Интерьер деревенской избы».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0 дней (2 часа), 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детского билета-110 руб., взрослы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й билет-220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от 0 до 18 лет, взрослые, семьи, пожилые,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Оборудовано для людей старшего поколения и людей с ограниченными возможностями здоровья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"Березовский районный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краеведческий музей"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пгт. Березово, ул. Собянина, 39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+7(34674) 2-21-80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Общий телефон: +7(34674) 2-10-03, сайт https://berezovomuseum.ru/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«Когалым город ярких впечатлений»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/1 день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г. Когалыму;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узейно-выставочному центру с посещением 5D кинотеатра и проведением мастер – класса (на выбор);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КВЦ Русского музея, обзорная экскурсия, участие в мастер - классе;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филиала ГАМТ, обзорная экскурсия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выбор: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Экскурсия по этностойбищу;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океанариума, субтропичес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кой и тропической оранжереи (ТРЦ «Галактика»)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-1 день;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от 6 000 рублей с человека (без учета транспортных расходов, проживания, питания)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МАУ «Музейно – выставочный центр»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(Туристско-информационный центр)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«Когалым город ярких впечатлений»/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дня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г. Когалыму с посещением основных достопримечательностей;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узейно-выставочному центру с по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сещением 5D кинотеатра,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мастер – классе (на выбор);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КВЦ Русского музея,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участие в мастер - классе;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филиала ГАМТ, обзорная экскурсия;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кер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нохранилища, обзорная экскурсия;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океанариума, субтропической и тропической оранжереи (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ТРЦ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«Галактика»).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выбор: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Русскинской музей Природы и Человека им. А.П. 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дрошникова, обзорная экскурсия,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участие в мастер-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классе;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Экскурсия по этностойбищу.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- 2 дня;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8000 рублей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человека (без учета транспортных расходов, проживания, питания)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МАУ «Музейно – выставочный центр»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Туристско-информационный центр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«Семейная»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г. Когалыму;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музейно-выставочному центру с посещением кинотеатра 5D, участие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мастер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классе (на выбор);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КВЦ Русского музея, обзорная экскурсия, участие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мастер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классе (при желании);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филиала ГАМТ, обзорная экскурсия, спектакль (при наличии билетов);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кернохранилища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-театр теней на базе музейно -  выставочного центра;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СКК «Галактика»: кинотеатра, боулинга, субтропической и тропической оранжереи (совместное), аквапарка (совместное), батутного парка (дети).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- 1 день;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от 7000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человека (без учета транспортных расходов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проживания, питания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Взрослые, дети (организованные группы детей только при условии наличия своего, подходящего под критерии транспорта)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«МВЦ» («Туристско-информационный центр»)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1565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«Семейная/2 дня»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г. Когалыму;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музейно-выставочному центру с посещением кинотеатра 5D, участие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мастер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классе (на выбор);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зала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Транс-форс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 - Театр Теней (детям);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КВЦ Русского музея;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филиала ГАМТ, обзорная экскурсия, посещение спектакля (при наличии билетов);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кернохранилища, обзорная экскурсия.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СКК «Галактика»: кинотеатра, боулинга, субтропической и тропической оранжереи (совместное), аквапарка (совместное), батутного парка (дети);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лыжной базы «Снежинка» (совместное, в сезон)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Экскурсия по этностойбищу;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Русскинской музей Природы и Человека им. А.П. Ядрошникова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- 2 дня;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8 000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р. (без учета транспортных расходов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проживания,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питания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Взрослые, дети (организованные группы детей только при условии наличия своего, подходящего под критерии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транспорта)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«МВЦ» («Туристско-информационный центр»)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«Хантыйское стойбище»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г. Когалыму;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узейно-выставочному центру с посещением 5D- кинотеатра;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КВЦ Русского музея, обзорная экскурсия, участие в мастер – классе (по желанию);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филиала ГАМТ, обзорная экскурсия;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кернохранилища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ТРЦ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«Галактика»;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океанариума, субтропической и тропической оранжереи,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этностойбищу: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Катание на оленьих упряжках, снегоходах «Буран» (сезонно);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Рыбалка;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Обряд «Очищение»;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Национальные игры;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Изготовление сувениров.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лыжной базы «Снежинка»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или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«Тюбинг-центра» (сезонно).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дня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8000 рублей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человека (без учета транспортных расходов, питания,  проживания)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МАУ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«Музейно-выставочный центр»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(«Туристско-информационный центр»)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с посещением «Русскинского музея Природы и Человека имени А.П. Ядрошникова»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г. Когалыму;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музейно-выставочному центру с посещением 5D кинотеатра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участие в мастер – классе (на выбор);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Экскурсия по СКК «Галактика» с посещением океанариума, субтропической и тропической оранжереи и аквапарка.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«Русскинскому музею Природы и Человека имени А.П. Ядрошникова» (д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усскинская);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лыжной базы «Снежинка» (сезонно);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Кинотеатр, боулинг (СКК «Галактика»).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- 2 дня;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от 4 000 рублей с человека (без учета транспортных расходов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проживания, питания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Взрослые, пенсионеры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«МВЦ» («Туристско-информационный центр»)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«г. Когалым – 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усскинская»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г. Когалыму;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музейно-выставочному центру с посещением 5D кинотеатра, участие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мастер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участие в мастер - классе;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КВЦ Русского музея, обзорная экскурсия, участие в мастер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лассе;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филиала ГАМТ;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Кернохранилища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Экскурсия по СКК «Галактика» с посещением океанариума, субтропической и тропической оранжереи и аквапарка.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день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Обзорная экскурсия по «Русскинскому музею Природы и Человека имени А.П. Ядрошникова»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усскинская);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- 2 дня;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от 6 000 р. с человека (без учета транспортных расходов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проживания, питания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«МВЦ» («Туристско-информационный центр»)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Автобусная экскурсия по городу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Знакомство с историей города Когалыма и посещение основных достопримечательностей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40 – 90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минут;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- 2000 рублей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 15 человек)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3500 рублей (свыше 15 человек)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Разновозрастные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«МВЦ» («Туристско-информационный центр»)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28858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рассчитана преимущественно на детей школьного возраста, семьи с детьми;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  <w:t xml:space="preserve">Минимальные группы – 5-7 человек,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Максимальные группы – 40 человек;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включает посещение: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1. КВЦ г. Когалым (филиал Руссокого музея);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2. Экскурсия по городу;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3. МВЦ г. Когалым;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4. Филиал Малого театра;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5. Океанариум «Акватика»;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6. Оранжерея «7 садов»;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7. Аквапарк «На гребне волны»;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8. Музей природы и человека, д. Русскинская;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9. Игровое мероприятие на набережной реки Ингу-Ягун;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10. Траспортировка к местам посещений.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 дня/2 ночи, круглогодичный, предварительная ориентировочная стоимость 14840,0 рублей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Школьные группы, семьи, спортивные группы, молодежь, 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«ЦДО «Когалым»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11; тел. (34667)5-06-59, 5-06-82, 89324374991; </w:t>
            </w:r>
            <w:hyperlink r:id="rId11" w:tooltip="mailto:kogalym-hotel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kogalym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-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hotel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@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mail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kogalym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hotel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Образовательно-туристическая программа «Когалым – город открытий»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Программа, направленная на профориентацию школьников, включает 2 трека: «Энергетика» и «Гуманитарные технологии»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 – Обзорная экскурсия по городу, деловая игра «Приключения в Скиллгороде».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день – Посещение Центра исследования керна и пластовых флюидов, кустовой площадки, Когалымского политехнического колледжа.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 день – посещение Музея природы и человека им. Ядрошникова А.П., Музейно-выставочного центра Когалыма, оранжереи «7 садов» и океанариума «Акватика»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ТРЦ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«Галактика».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 дня/2 ночи, круглогодичный, предварительная ориентировочная стоимость 18000, рублей (без логистики до Когалыма)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Школьные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МАУ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«Музейно-выставочный центр»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(«Туристско-информационный центр»)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Когалым, ул. Дружбы Народов, 40,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turizmkogalym@mail.ru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сайт:www.museumkogalym.ru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8(34667) 20543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«Богатыри – хранители земли Кондинской»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программа, предполагающая посещение урочища Куртова поляна и комплекса стилизованных деревянных скульптур «Кондинские богатыри». Посетители узнают о мировоззрениях народов ханты и манси, живших в Кондинском крае.-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– 45 минут. Сезонность – 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– 400 руб. (для групп),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инд. билет – 40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Туристы или экскурсанты разных категорий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Возможно посещение инвалидами-колясочниками, инвалидами по слуху (с использованием портативной аудиосистемы «Радиогид»)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МУК «Районный краеведческий музей имени Нины Степановны Цехновой»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Первомайская,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Кондинского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р-на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ХМАО-Югры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8(34677) 21586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Kondamuseum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@mail.ru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Богатства Кондинского края»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залу природы, знакомство с флорой и фауной нашего края, с археологическими и палеонтологическими исследованиями на территории Кондинского района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– 45 минут. Сезонность – 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– 400 руб. (для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групп),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инд. билет – 40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Туристы или экскурсанты разных категорий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Возможно посещение инвалидами-колясочниками, инвалидами по слуху (с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использованием портативной аудиосистемы «Радиогид»)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МУК «Районный краеведческий музей имени Нины Степановны Цехновой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Первомайская,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Кондинского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р-на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ХМАО-Югры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8(34677) 21586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Kondamuseum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@mail.ru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«Путешествие в далекое прошлое»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(Прим. Только при наличии автотранспорта)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в урочище Волвонча, знакомство с древней историей Кондинского края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– 60 минут. Сезонность – 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– 400 руб. (для групп)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Туристы или экскурсанты разных категорий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Возможно посещение инвалидами-колясочниками, инвалидами по слуху (с использованием портативной аудиосистемы «Радиогид»)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МУК «Районный краеведческий музей имени Нины Степановны Цехновой»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Первомайская,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Кондинского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р-на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ХМАО-Югры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8(34677) 21586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Kondamuseum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@mail.ru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«Путешествие в страну вогулов»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«Путешествие в страну вогулов»  - это увлекательная культурно-познавательная программа для гостей музея. Посетители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знакомятся с национальными обрядами манси и этнографической коллекцией музея под открытым небом и дегустируют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чай на местных ароматных травах. Максимальное кол-во человек в группе – 20 чел. (наиболее популярная программа).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Круглогодично, длительность - 1,5 часа; стоимость взрослый – 200 руб.;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(6+) – 200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поколения, люди с нарушениями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Хомякова,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тел.8(34677) 54-471; 8(34677) 54-691.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muzeumpolovinka@yandex.ru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Страницы в соцсетях: </w:t>
            </w:r>
            <w:hyperlink r:id="rId12" w:tooltip="https://vk.com/mukruim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https://vk.com/mukruim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3" w:tooltip="https://m.ok.ru/group/51854332199060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https://m.ok.ru/group/51854332199060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</w:t>
            </w:r>
            <w:hyperlink r:id="rId14" w:tooltip="http://kondamuseum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http://kondamuseum.ru/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«Зимнее путешес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твие в край кондинских манси».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«Зимнее путешествие в край кондинских манси». Программа, в рамках которой у гостей музея есть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уникальная возможность окунуться в тради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ционный уклад жизни коренного населения Конды и прожить один день жизнью кондинских манси. Сходить на охоту и пострелять из лука, добыть пушного зверя, попробовать национальное блюдо северного народа, а также обратиться к местным богам с заветным желанием.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Максимальное кол-во человек в группе – 5 чел. (менее популярная программа).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Ноябрь – март,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длительность - 1,5 часа,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– 300 руб.;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(6+) – 150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старшего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учреждение культуры «Районный Учинский историко-этнографический музей» имени Анатолия Николаевича Хомякова,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тел.8(34677) 54-471; 8(34677) 54-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691.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muzeumpolovinka@yandex.ru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Страницы в соцсетях: </w:t>
            </w:r>
            <w:hyperlink r:id="rId15" w:tooltip="https://vk.com/mukruim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https://vk.com/mukruim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6" w:tooltip="https://m.ok.ru/group/51854332199060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https://m.ok.ru/group/51854332199060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</w:t>
            </w:r>
            <w:hyperlink r:id="rId17" w:tooltip="http://kondamuseum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http://kondamuseum.ru/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«Зимняя тропа».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«Зимняя тропа». Это занимательная прогулка на лесных лыжах по заснеженному лесу до исторического памятника, где можно совершив обряд «поклонения» многовеков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ой лиственнице, взойти на древнее городище «Высокая гора» и полюбоваться зимним пейзажем. А также немного окунуться в детство и потешить себя и своих детей катанием с горки на тюбингах. Максимальное кол-во человек в группе – 10 чел. (популярная программа).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Ноябрь – март, длительность - 2,5 часа,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– 300 руб.;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(6+) – 150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Хомякова,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тел.8(34677) 54-471; 8(34677) 54-691.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muzeumpolovinka@yandex.ru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Страницы в соцсетях: </w:t>
            </w:r>
            <w:hyperlink r:id="rId18" w:tooltip="https://vk.com/mukruim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https://vk.com/mukruim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9" w:tooltip="https://m.ok.ru/group/51854332199060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https://m.ok.ru/group/51854332199060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</w:t>
            </w:r>
            <w:hyperlink r:id="rId20" w:tooltip="http://kondamuseum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http://kondamuseum.ru/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Интерактивная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Русское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подворье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beforeAutospacing="1" w:after="0" w:afterAutospacing="1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Segoe U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Гостей музея ждет увлекательное приключение. Пять интерактивных </w:t>
            </w:r>
            <w:r>
              <w:rPr>
                <w:rFonts w:ascii="Times New Roman" w:hAnsi="Times New Roman" w:eastAsia="Segoe U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площадок, на которых можно будет прочувствовать все прелести и тяжести быта в старинной русской усадьбе: накормить скот, оседлать и подковать коня, прибрать двор, заготовить дрова для растопки печи, наносить воды, выполнить работы в хозяйственном амбаре. Г</w:t>
            </w:r>
            <w:r>
              <w:rPr>
                <w:rFonts w:ascii="Times New Roman" w:hAnsi="Times New Roman" w:eastAsia="Segoe U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де, как не в музее, можно научиться считать на настоящих старинных счетах и взвешивать товар на ручных весах?</w:t>
            </w:r>
            <w:r>
              <w:rPr>
                <w:rFonts w:ascii="Times New Roman" w:hAnsi="Times New Roman" w:eastAsia="Segoe U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br/>
              <w:t xml:space="preserve">После тяжелого </w:t>
            </w:r>
            <w:r>
              <w:rPr>
                <w:rFonts w:ascii="Times New Roman" w:hAnsi="Times New Roman" w:eastAsia="Segoe U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«рабочего» дня можно будет расслабиться в горнице теплой русской избы, попить ароматного чая на травах и принять участие в мастер-к</w:t>
            </w:r>
            <w:r>
              <w:rPr>
                <w:rFonts w:ascii="Times New Roman" w:hAnsi="Times New Roman" w:eastAsia="Segoe U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лассе.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1074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1074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директор Ерофеева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Анна Михайловна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Кондинский район, п. Половинка, ул.Рыбников, 8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тел.: 8(34677) 54-471;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8(34677) 54-691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muzeumpolovinka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yandex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страницы в соцсетях: </w:t>
            </w:r>
            <w:hyperlink r:id="rId21" w:tooltip="https://vk.com/mukruim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://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vk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com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mukruim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22" w:tooltip="https://m.ok.ru/group/51854332199060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:/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ok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ru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group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/51854332199060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сайт: </w:t>
            </w:r>
            <w:hyperlink r:id="rId23" w:tooltip="http://kondamuseum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http://kondamuseum.ru/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Конди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«Из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глубины веков»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«Из глубины веков» экскурсионная программа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постоянно-действующей экспозиции. Выставка об истории заселения Конды с эпохи мезолита до средневековья. Максимальное кол-во человек в группе – 10 чел. (популярная программа).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дично, длительность - 1,5 часа; стоимость взрослый – 200 руб.;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(6+) – 200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старшего поколения, люди с нарушениями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альное учреждение культуры «Районный Учинский историко-этнографический музей» имени Анатолия Николаевича Хомякова,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тел.8(34677) 54-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471; 8(34677) 54-691.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muzeumpolovinka@yandex.ru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Страницы в соцсетях: </w:t>
            </w:r>
            <w:hyperlink r:id="rId24" w:tooltip="https://vk.com/mukruim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https://vk.com/mukruim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25" w:tooltip="https://m.ok.ru/group/51854332199060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https://m.ok.ru/group/51854332199060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</w:t>
            </w:r>
            <w:hyperlink r:id="rId26" w:tooltip="http://kondamuseum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http://kondamuseum.ru/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Лангепас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Музейно-выставочный центр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Посещение экскурсии по залам «История города», «История освоения нефтяных и газовых месторождении», экскурс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ии по залам «Этнография народа ханты», «Природа Югры», «Археология», экскурсионное обслуживание экспозиции «Русская изба». Имеются экскурсии тематические и обзорные  для: детей, семей, граждан старшего поколения, лиц с ограниченными возможностями здоровья.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мастер-классы по работе с глиной, тканью для: детей, семей, граждан старшего поколения, лиц с ограниченными возможностями здоровья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(кол-во человек до 25)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30-40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 для всех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категорий инвалидов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ЛГ МАУ «Центр культуры «Нефтяник» музейно-выставочный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8(34669)27154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Лангепас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ул. Ленина,45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8(34669)27154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27" w:tooltip="http://kultura-langepasa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http://kultura-langepasa.ru/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Лангепас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Этнодеревня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Ланге-пасолъ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стойбища народа ханты, быт и традиции коренных народов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Посещение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усско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подворь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русского старожильческого народа Севера.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хотничьей тропе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 «Священной роще»,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участие в событийных мероприятиях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(кол-во человек до 35)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30-40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 для всех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категорий инвалидов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(инвалиды по слуху, инвалиды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зрению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сопровождении)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Этнодеревня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Ланге-пасолъ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ангепас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Серкерова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Алла Михайловна, 89227727576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28" w:tooltip="https://vk.com/public126642357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https://vk.com/public126642357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Мегион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Музей-стойбище под открытым небом рода Казамкиных (Музейно-этнографический и экологический парк «Югра», 42 км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 города Мегиона)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Историко-этнографический комплекс, где представлены хозяйственные и культовые постройки коренных народов Севера, экологические тропы для летних и зимних наблюдений, небольшое родниковое озеро Поссен-Лор с песчаным пляжем, домики для отдыха посетителей.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количество человек в группе – 1, максимальное – 15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составляет 45 мин. (и более), круглогодично,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согласно прейскуранта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 (</w:t>
            </w:r>
            <w:hyperlink r:id="rId29" w:tooltip="https://ecocentr-megion.ru/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https://ecocentr-megion.ru/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Мероприятие подходит для различных категорий экскурсантов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(дети, взрослые, семьи, пожилые, школьные группы, молодежь и т.д.)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граждан старшего поколения, инвалидов по слуху (без предоставления услуг сурдопереводчика)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Заведующий научно-просветительским отделом, Сергеева Екатерина Алексеевна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Мегион,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Заречная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16Б Краеведческий музей, +7(34643)20125, +79129079050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30" w:tooltip="mailto:muzeimegion@mail.ru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muzeimegion@mail.ru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31" w:tooltip="https://ecocentr-megion.ru/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https://ecocentr-megion.ru/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Мегион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Постоянная экспозиция «Мир русской избы» (Музей народных художественных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промыслов и ремесел, пр.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Победы, 30)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«Мир русской избы» – экспозиция, которая знакомит посетителей учреждения с традиционной русской сибирской избой конца XIX – начала XX века, с ее устройством, декоративным оформлением и традициями русского народа.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количество человек в группе – 1, максимальное – 15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составляет 45 мин., круглогодично,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согласно прейскуранта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 (</w:t>
            </w:r>
            <w:hyperlink r:id="rId32" w:tooltip="https://ecocentr-megion.ru/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https://ecocentr-</w:t>
              </w:r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megion.ru/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Мероприятие подходит для различных категорий экскурсантов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(дети, взрослые, семьи, пожилые, школьные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группы, молодежь и т.д.)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граждан старшего поколения, инвалидов-колясочников, инвалидов по слуху (без предоставления услуг сурдоперевод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чика)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Заведующий научно-просветительским отделом, Сергеева Екатерина Алексеевна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Мегион,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Заречная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16Б Краеведческий музей, +7(34643)20125, +79129079050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33" w:tooltip="mailto:muzeimegion@mail.ru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muzeimegion@mail.ru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34" w:tooltip="https://ecocentr-megion.ru/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https://ecocentr-megion.ru/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Мегион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Постоянная экспозиция «ЗЕМЛЯ ЧЕРНОГО СОБОЛЯ» (Краеведческий музей, ул. Заречная 16Б)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Экспозиция отражает фрагменты геологической, нефтяной истории Среднего Приобья,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момента его заселения, до настоящего времени. В ней отражена связь города со всеми историческими процессами, а также ведущая роль Мегиона как одного из центров формирования нефтегазовой отрасли на примере этапов деятельности «Славнефть-Мегионнефтегаза».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количество человек в группе – 1, максимальное – 15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составляет 45 мин., круглогодично,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согласно прейскуранта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 (</w:t>
            </w:r>
            <w:hyperlink r:id="rId35" w:tooltip="https://ecocentr-megion.ru/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https://ecocentr-megion.ru/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Мероприятие подходит для различных категорий экскурсантов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(дети, взрослые, семьи, пожилые, школьные группы, молодежь и т.д.)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граждан старшего поколения, инвалидов по слуху (без предоставления услуг сурдопереводчика)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Заведующий научно-просветительским отделом, Сергеева Екатерина Алексеевна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Мегион,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Заречная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16Б Краеведческий музей, +7(34643)20125, +79129079050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36" w:tooltip="mailto:muzeimegion@mail.ru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muzeimegion@mail.ru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37" w:tooltip="https://ecocentr-megion.ru/" w:history="1">
              <w:r>
                <w:rPr>
                  <w:rStyle w:val="889"/>
                  <w:rFonts w:ascii="Times New Roman" w:hAnsi="Times New Roman" w:eastAsia="NSimSu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https://ecocentr-megion.ru/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Мегион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Музейно-экскурсионное мероприятие «В гостях у Йӧҳӆи-Ики»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Участники мероприятия отправятся в гости в резиденцию к Йӧҳӆи-Ики (Морозному Деду), где окунутся в этнокультуру малочисленных народов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Нижневартовского района ХМАО-Югры. Посетители познакомятся с хранительницей легенд и преданий – Миснэ, поучаствуют в традиционном хантыйском обряде «очищения»,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посетят стойбище рода Казамкиных и примут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участие в национальных играх вместе с Охотником лесным. А также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отправятся на сбор таежных трав и приготовят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сибирский чай.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ноября по февраль посетителей ждет долгожданная встреча с Йӧҳӆи-Ики!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Музейно-экскурсионное мероприятие составляет 1,5 часа, круглогодично,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согласно прейскуранта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 (</w:t>
            </w:r>
            <w:hyperlink r:id="rId38" w:tooltip="https://ecocentr-megion.ru/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u w:val="single"/>
                </w:rPr>
                <w:t xml:space="preserve">https://ec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u w:val="single"/>
                </w:rPr>
                <w:t xml:space="preserve">ocentr-megion.ru/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Мероприятие подходит для различных категорий экскурсантов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(дети, взрослые, семьи, пожилые, школьные группы, молодежь и т.д.)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граждан старшего поколения, инвалидов по слуху (без предоставления услуг сурдопереводчика)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Заведующий научно-просветительским отделом, Сергеева Екатерина Алексеевна 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Мегион, ул.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Заречная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16Б Краеведческий музей, +7(34643)20125, +79129079050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39" w:tooltip="mailto:muzeimegion@mail.ru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u w:val="single"/>
                </w:rPr>
                <w:t xml:space="preserve">muzeimegion@mail.ru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40" w:tooltip="https://ecocentr-megion.ru/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u w:val="single"/>
                </w:rPr>
                <w:t xml:space="preserve">https://ecocentr-megion.ru/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Обзорные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экскурсии по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стационарным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временным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выставкам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культурно-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выставочного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центра «Усть-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Балык»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Экспозиции знакомят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историей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нефтяного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освоения Западной Сибири,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становления и развития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Группы 5-25 человек.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детского билета в составе группы - 290 руб., взрослого в составе группы - 360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поколения,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Лица с ОВЗ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слуха, речи,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интеллекта.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НГ МАУК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2а микрорайон, 16;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8 (3463) 23-32-02;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ust-balik@mail.ru;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museum86.ru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Пешеходные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экскурсии по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территории КВЦ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«Усть-Балык»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Высокий берег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Юганской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Оби-историческая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зона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Нефтеюганска, 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включает посещение Аллеи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Новобрачных.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билета для всех категорий посетителей - 300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поколения,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лица с ОВЗ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слуха, речи,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интеллекта 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НГ МАУК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Нефтеюганск, 2а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мкр., 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ust-balik@mail.ru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(3463) 22-32-02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museum86.ru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Обзорные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экскурсии по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выставкам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художественной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галереи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«Метаморфоза»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Галерея представляет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художественные выставки,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масштабную историческую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выставку «Русский коч.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Освоение Сибири».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билета в составе группы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150 руб., взрослого в составе группы - 300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поколения,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лица с ОВЗ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слуха, речи,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интеллекта 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НГ МАУК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 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д. 14,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(3463) 23-16-43,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museumriver@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museum86.ru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структурному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подразделению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 реки Обь»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 реки Обь»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предлагает посетителям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экспозиции «Природа реки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Обь» (древний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современный животный мир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Среднего Приобья),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экспозиция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Югорское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наследие» (история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этнография Салымского края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территория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современного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Нефтеюганского района),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«Страницы истории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судоходства на Оби»,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«Русские старожилы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Западной Сибири».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детского билета в составе группы - 240 руб., взрослого в составе группы - 350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НГ МАУК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 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д. 14,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(3463) 23-16-43,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museumriver@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museum86.ru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Экскурсионно-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познавательный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 столицу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посещением музеев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Ханты-Мансийска (Музей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Природы и Человека, Музей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Торум Маа, Музей геологии,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нефти и газа и др.);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Парка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семейного отдыха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«EXOTARIUM»;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посещение Аквапарка или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крытого катка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Ледовом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дворце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Организован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ные группы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семейного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отдыха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агентство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ефтеюганск, 11а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ОБПТОИК,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ионная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поездка «Музей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Природы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Человека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Ядрошникова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Александра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Павловича»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Экспозиционный материал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представлен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предметами двух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направлений: природа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этнография. Первая группа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включает в себя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таксидермические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материалы. Вторая группа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представлена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предметами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материальной и духовной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культуры народа ханты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агентство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11а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ОБПТОИК,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в Музей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Моста ГП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«Северавтодор»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музее Моста, созданного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2008 году в целях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сохранения истории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автомобильных мостов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территории Ханты-М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ансийского автономного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округа – Югры,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представлена экспозиция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«Югорский автодорожный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мост через р. Обь. От идеи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 реализации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уникального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проекта 20 века»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агентство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ефтеюганск, 11а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ОБПТОИК,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историко-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культурного центра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«Старый Сургут»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ИКЦ «Старый Сургут» – это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историко-этнографический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комплекс, на территории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которого расположены 14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деревянных домов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«Новоделов». Все они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представляют собой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реконструкцию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старых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зданий, когда-то стоявших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различных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частях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города, но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последствии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собранных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единый архитектурный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ансамбль. Историко-культурный центр «Старый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Сургут» дает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наглядное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историческом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облике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который имел Сургут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рубеже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XIX - XX вв.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2001 году на территории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ИКЦ «Старый Сургут»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появилась еще одна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постройка – Храм «Во имя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Всех Святых в земле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Сибирской Просиявших»,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выполненный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 традициях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храмового зодчества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Русского Севера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агентство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ефтеюганск, 11а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ОБПТОИК,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этнографического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«Эхо 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Экскурсионный тур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включает: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-познавательные экскурсии,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знакомящие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 культурой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народов ханты;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конкурсы, викторины,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национальной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кухней;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-семейный, коллективный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отдых с организацией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национальных игр,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демонстрацией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гостевого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этикета народа ханты);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-культурная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душистым чаем у костра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агентство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ефтеюганск, 11а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ОБПТОИК,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21;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ugra25@bk.ru,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tour86.ru.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Этнографическо-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экскурсионный тур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 гости к Хантам»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Увлекательное путешествие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 народам Ханты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действующее стойбище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включает: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путешествие на снегоходах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нартами к ханты;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познавательная экскурсия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,з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накомящая с культурой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народов ханты.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конкурсы, викторины,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национальной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кухней народов ханты.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семейный, коллективный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отдых с организацией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национальных игр,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демонстрацией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гостевого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этикета народа ханты);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обед в соответствии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национальной кухней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народов ханты;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культурная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душистым чаем у костра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агентство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ефтеюганск, 11а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ОБПТОИК,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21;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23-37-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33,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904-881-14-67,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ugra25@bk.ru,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tour86.ru.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городу с гидом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(2 часа), посещение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смотровых площадок,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археопарка,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достопримечательностей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города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«Топ-Тур»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16а 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д. 50, оф. 304,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29-49-11,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902-85-23-153,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safariugansk@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сафари-тур.рф.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Тобольск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городу, 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«Тобольский кремль»,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Абалакский мужской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монастырь, ресторан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«Романов», посещение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Художественного музея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сть –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индивидуально,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запросу)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«Топ-Тур»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ефтеюганск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16а микрорайон,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д. 50, оф. 304,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.: (3463) 29-49-11, 8-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902-85-23-153,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 safariugansk@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mail.ru;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сафари-тур.рф.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Нефтеюганск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Туристического центра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Юганская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этнодеревня»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включает познавательную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экскурсию, знакомящую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культурой народов ханты,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конкурсы, викторины,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национальной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кухней,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семейный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коллективный отдых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организацией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национальных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игр, участие в обрядах,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участие в мастер-классах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декоративно-прикладному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искусству коренных народов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Севера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(программы по запросу)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Школьники,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подростки,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задержкой развития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слуха/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АНО «Туристический спортивно-культурный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«Юганская этнодеревня»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ул. Ленина 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тел.:8(982) 595-88-85,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(908) 883-98-85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41" w:tooltip="mailto:anotced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anotced@mail.ru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сайт:https://vk.com/yuganskaya_etnoderevnya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Событийное мероприятие «Волшебный звон колоколов»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Храм в честь Иконы Божией Матери "Владимирская" в сельском поселении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Куть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-Ях функционирует с 2000 года. В 2023 году на грантовые средства приобрели колокола и установили основание передвижной звонницы. У прихожан, жителей и гостей посёлка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Куть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-Ях появилась уникальна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я возможность услышать волшебный колокольный звон и самостоятельно позвонить в колокола. Событийное мероприятие "Волшебный звон колоколов" — это уникальная возможность для всех желающих узнать историю происхождения колоколов, храма, пройти мастер-класс по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звонарному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искусству. Свои силы можно будет попробовать не только на тренажёрах колокольного звона, но и в самой звоннице на больших колоколах.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2-3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Ежегодно в сентябре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Для организованных групп – по договоренности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Дети, взрослые (группы по 15-20 человек)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Администрация сельского поселения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Куть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-Ях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Зульфия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Хамитовна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, 8(3463)292-322, 89222238042,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район, поселок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Куть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-Ях, улица Молодежная, 18.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Рыболовная экскурсия в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сп.Усть-Юган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Приглашаем вас и вашу компанию отправиться на увлекательную рыбалку в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Усть-Югане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! Мы предлагаем вам испытать свою удачу на местных карьерах, где вы сможете поймать разнообразную рыбу.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 нашей группе может быть от 2 до 5 человек, и мы гарантируем вам незабываемые впечатления и отличный улов. Поездка займёт всего 20 минут на лодке, после чего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вы окажетесь на месте, где сможете наслаждаться рыбалкой и свежим воздухом.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Если вы опытный рыболов или просто хотите весело провести время с друзьями и семьёй, эта экскурсия идеально подходит для вас. Время рыбалки можно обсудить заранее, чтобы учесть ваши предпочтения и график.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 упустите возможность отправиться на рыбалку в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Усть-Югане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и получить массу удовольствия и ярких эмоций!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4-5 часов, лето, осень, весна (в зависимости от погодных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условий), 1800 рублей с человека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дети, взрослые, семьи, пожилые, школьные группы,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Цветков Федор Русланович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628331, ХМАО – Югра Нефтеюганский район,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сп.Усть-Юган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,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89236909180, https://vk.link/ecotour</w:t>
            </w: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Экскурсия «На лампочки»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Наступает оттепель, и настало время отправиться в поход на «Лампочки» в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Усть-Югане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! Если вы устали от серых будней и ищете способ провести время с любимыми, то этот поход именно для вас.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Маршрут похода составляет 1,5 км в одну сторону и обратно по ле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сной тропе. Во время похода мы разожжём большой костёр, приготовим морс и насладимся ламповой атмосферой. Также у вас будет возможность помедитировать и, при желании, отведать полевой кухни за дополнительную плату (300 рублей с человека, меню обсуждается).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Этот поход подходит для семейных пар, друзей и больших компаний до 10 человек. Время похода составляет 2–3 часа.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Стоимость участия составляет 600 рублей за дневной поход и 800 рублей за вечерний поход. Для групп от 5 человек предусмотрена скидка.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2-3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Цветков Федор Русланович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628331, ХМАО – Югра Нефтеюганский район,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сп.Усть-Юган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, 89236909180,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https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://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vk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link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ecotour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86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Экстремальная экскурсия «Сафари на вездеходе по тайге»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Авторский тур на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вездеходе по тайге. Расстояние трассы 14 км по бездорожью. Время поездки от 4 до 5 часов. Посадка до 4 человек. Дух захватывает не только от поездки, но и от красоты, которая нас окружает. В поездку входит чайная пауза и локации для проведения фотосессий.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4-5 часов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Цветков Федор Русланович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628331, ХМАО – Югра Нефтеюганский район,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сп.Усть-Юган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, 89236909180,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https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://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vk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link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ecotour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86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Активная экскурсия «Сплав на сап-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бордах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Организация сплавов проводится по рекам в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сп.Усть-Юган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: «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Сартым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 и «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Лакомпас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». Маршруты протяженность от 1 часа до 3. Активный отдых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- это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всегда полезно и интересно. С воды вам открываются редкие пейзажи. Смена обстановки, заряд энергией и положительными эмоциями вам обеспечены.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1-3 часа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Цветков Федор Русланович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628331, ХМАО – Югра Нефтеюганский район,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сп.Усть-Юган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, 89236909180,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https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://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vk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link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ecot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our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86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Активная экскурсия «По лесным озерам на сап-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бордах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Экскурсия по лесным озерам включает в себя поездку на вездеходе и активный отдых на сап-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бордах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. Экскурсия проходит в течении 5-6 часов. Время настоящего релакса, место, где отдыхает ваша душа. По желанию можно взять удочки и провести рыбалку. Вода в озере кристально чистая, видно всех его обитателей. А какие сказочные закаты на этих озерах!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5-6 часов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Цветков Федор Русланович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628331, ХМАО – Югра Нефтеюганский район,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сп.Усть-Юган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, 89236909180,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https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://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vk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link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/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ecotour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  <w:t xml:space="preserve">86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Маршрут выходного дня на базу туризма и отдыха «Сказка»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На территории базы расположен небольшой зоопарк, где представлены различные виды птиц и кролики. Ознакомиться с культурой и бытом коренных малочисленных народов Севера можно посетив на территории базы традиционное стойбище юганских ханты «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Пунси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Пуут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». К услугам гостей предлагаются банкетные залы, домики, гостиница, баня, сауна, рыбная ловля, детские игровые аттракционы, батут, автодром, прогулка на катере, бамперные лодки, прокат летнего и зимнего инвентаря.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БТиО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«Сказка»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3 километр от </w:t>
            </w: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п.Каркатеевы</w:t>
            </w: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трассы «Нефтеюганск – Ханты-Мансийск»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widowControl w:val="off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Быкова Ольга Александровна, Нефтеюганский район, 744 км. Федеральной трассы Тюмень – Тобольск – Ханты-Мансийск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тел.: 89226570575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Маршрут выходного дня в центр туризма и отдыха «Парус»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На территории центра расположен 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Паруса  конный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манеж, сауна, рыбалка, лес, абсолютно безопасный для прогулок (проведена обработка территории), стоянка и многое другое поможет сделать отдых незабываемым. В «Парусе» можно прокатиться на лошадях и пони. 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Обучение верховой езде проводится индивидуально, как для детей, так и для взрослых. Для людей, желающих получить новые впечатления, «Парус» предлагает покататься на верблюде по кличке Махмуд.  Летом можно совершить прогулку по воде на лодке или катамаране.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1-1,5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категорий граждан с нарушением и задержкой развития слуха/речи/ интеллекта/эмоционально-волевой сферы/с нарушением зрения/с нарушением опорно-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ЦТиО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«Парус»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37-й километр федеральной трассы «Нефтеюганск – Сургут»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тел.: 8982418071, эл. почта: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42" w:tooltip="mailto:plaksin186@mail.ru" w:history="1">
              <w:r>
                <w:rPr>
                  <w:rStyle w:val="843"/>
                  <w:rFonts w:cs="Times New Roman"/>
                  <w:b w:val="0"/>
                  <w:bCs w:val="0"/>
                  <w:color w:val="000000"/>
                  <w:sz w:val="20"/>
                  <w:szCs w:val="20"/>
                  <w:highlight w:val="none"/>
                </w:rPr>
                <w:t xml:space="preserve">plaksin186@mail.ru</w:t>
              </w:r>
            </w:hyperlink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, сайт: www.</w:t>
            </w:r>
            <w:hyperlink r:id="rId43" w:tooltip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" w:history="1">
              <w:r>
                <w:rPr>
                  <w:rStyle w:val="845"/>
                  <w:rFonts w:cs="Times New Roman"/>
                  <w:b w:val="0"/>
                  <w:bCs w:val="0"/>
                  <w:color w:val="000000"/>
                  <w:sz w:val="20"/>
                  <w:szCs w:val="20"/>
                  <w:highlight w:val="none"/>
                </w:rPr>
                <w:t xml:space="preserve">parus-ugra.ru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Экскурсионный маршрут «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ПойковТур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Экскурсия по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гп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Пойковский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по следующему маршруту: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1. Остановка 1 – стоянка у парка Победы (возле ул.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Коржавино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).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2. Остановка 2 - Центр молодёжных инициатив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3. Остановка 3 - Парк Победы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4. Остановка 4 - детский сад «В гостях у сказки»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5. Остановка 5 - магазин «Магнит» в 1 микрорайоне.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6. Остановка 6 -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Пойковская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поселенческая библиотека «Наследие»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7. Остановка 7 -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стелла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«Я люблю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Пойковский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/>
              </w:rPr>
              <w:t xml:space="preserve">круглогодично,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/>
              </w:rPr>
              <w:t xml:space="preserve">1 час,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Бесплатно для льготных категорий граждан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доступно для лиц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628331, ХМАО –</w:t>
            </w: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МАУ НР «КМЦ «Перспектива»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628331, ХМАО – Югра Нефтеюганский район,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пгт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Пойковский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, 3 микрорайон, дом 123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МАУ НР «КМЦ «Перспектива», </w:t>
            </w:r>
            <w:hyperlink r:id="rId44" w:tooltip="mailto:molodejnr@mail.ru" w:history="1">
              <w:r>
                <w:rPr>
                  <w:rStyle w:val="1069"/>
                  <w:rFonts w:cs="Times New Roman"/>
                  <w:b w:val="0"/>
                  <w:bCs w:val="0"/>
                  <w:sz w:val="20"/>
                  <w:szCs w:val="20"/>
                  <w:highlight w:val="none"/>
                  <w:lang w:val="en-US" w:eastAsia="ru-RU"/>
                </w:rPr>
                <w:t xml:space="preserve">molodejnr</w:t>
              </w:r>
              <w:r>
                <w:rPr>
                  <w:rStyle w:val="1069"/>
                  <w:rFonts w:cs="Times New Roman"/>
                  <w:b w:val="0"/>
                  <w:bCs w:val="0"/>
                  <w:sz w:val="20"/>
                  <w:szCs w:val="20"/>
                  <w:highlight w:val="none"/>
                  <w:lang w:eastAsia="ru-RU"/>
                </w:rPr>
                <w:t xml:space="preserve">@</w:t>
              </w:r>
              <w:r>
                <w:rPr>
                  <w:rStyle w:val="1069"/>
                  <w:rFonts w:cs="Times New Roman"/>
                  <w:b w:val="0"/>
                  <w:bCs w:val="0"/>
                  <w:sz w:val="20"/>
                  <w:szCs w:val="20"/>
                  <w:highlight w:val="none"/>
                  <w:lang w:val="en-US" w:eastAsia="ru-RU"/>
                </w:rPr>
                <w:t xml:space="preserve">mail</w:t>
              </w:r>
              <w:r>
                <w:rPr>
                  <w:rStyle w:val="1069"/>
                  <w:rFonts w:cs="Times New Roman"/>
                  <w:b w:val="0"/>
                  <w:bCs w:val="0"/>
                  <w:sz w:val="20"/>
                  <w:szCs w:val="20"/>
                  <w:highlight w:val="none"/>
                  <w:lang w:eastAsia="ru-RU"/>
                </w:rPr>
                <w:t xml:space="preserve">.</w:t>
              </w:r>
              <w:r>
                <w:rPr>
                  <w:rStyle w:val="1069"/>
                  <w:rFonts w:cs="Times New Roman"/>
                  <w:b w:val="0"/>
                  <w:bCs w:val="0"/>
                  <w:sz w:val="20"/>
                  <w:szCs w:val="20"/>
                  <w:highlight w:val="non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83463517706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Экскурсия «Этнос и природа: путешествие в Лемпино»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Этнографическая экскурсия по национальной деревни Лемпино. История Лемпино, ведётся с 1782 года. Гости экскурсии смогут посетить площадь «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Сǝм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мŷв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Этнокраеведческий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музей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Лемпинской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школы, Музейную экспозицию под открытым небом "Юрты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Лемпины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" и Храм в честь святого благоверного Симеона Верхотурского.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/>
              </w:rPr>
              <w:t xml:space="preserve">круглогодично, 1 час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доступно для лиц с ОВЗ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Фоменкина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 Наталья Николаевна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628331, ХМАО – Югра Нефтеюганский район,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сп.Лемпино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, 89825419486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Гастрономическая экскурсия "Вечер тайн хантыйской кухни"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Атмосферная экскурсия в ходе которой вы познакомитесь с блюдами традиционной кухни народа ханты, приготовленных с нотками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современности,  вас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ждет знакомство с традициями, культурой коренных жителей Севера и незабываемая атмосфера таинства. 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  <w:lang w:val="ru-RU"/>
              </w:rPr>
              <w:t xml:space="preserve">2-3 часа, круглогодично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Зиганчина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Светлана Владимировна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37-й километр федеральной трассы «Нефтеюганск – Сургут»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тел.: 89125142813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Экологическая тропа «Древние кедры»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Общая протяженность тропы составляет 1,300 км. Экскурсия по экологической тропе «Древние кедры» проходит по 6 станциям и каждая станция содержательная уникальная в своем роде.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Круглый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Для всех возрастных категорий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  <w:highlight w:val="none"/>
              </w:rPr>
              <w:t xml:space="preserve">БУ «Объединенная дирекция особо охраняемых природных территорий»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ХМАО – Югра, Тюменская обл., Нефтеюганский район, с.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Чеускино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E-mail: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45" w:tooltip="mailto:Cheuskinsku_bor@mail.ru" w:history="1">
              <w:r>
                <w:rPr>
                  <w:rStyle w:val="1069"/>
                  <w:b w:val="0"/>
                  <w:bCs w:val="0"/>
                  <w:sz w:val="20"/>
                  <w:szCs w:val="20"/>
                  <w:highlight w:val="none"/>
                  <w:lang w:val="en-US"/>
                </w:rPr>
                <w:t xml:space="preserve">Cheuskinsku_bor@mail.ru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Тел</w:t>
            </w:r>
            <w:r>
              <w:rPr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.: 89825007494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  <w:highlight w:val="none"/>
              </w:rPr>
              <w:t xml:space="preserve">Экскурсионная программа «В гости к казакам Сибири на фестиваль казачьей культуры «Родное приволье»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/>
                <w:sz w:val="20"/>
                <w:szCs w:val="20"/>
                <w:highlight w:val="none"/>
                <w:lang w:val="ru-RU"/>
              </w:rPr>
              <w:t xml:space="preserve">Маршрут ориентирован на всех, кто интересуется историей казачества,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 </w:t>
            </w:r>
            <w:hyperlink r:id="rId46" w:tooltip="https://psihdocs.ru/tema11-psihologicheskaya-misle-v-period-epohi-vozrojdeniya.html" w:history="1">
              <w:r>
                <w:rPr>
                  <w:rStyle w:val="1069"/>
                  <w:rFonts w:eastAsia="Calibri"/>
                  <w:color w:val="auto"/>
                  <w:sz w:val="20"/>
                  <w:szCs w:val="20"/>
                  <w:highlight w:val="none"/>
                  <w:u w:val="none"/>
                  <w:lang w:val="ru-RU"/>
                </w:rPr>
                <w:t xml:space="preserve">вопросами его возрождения и развития</w:t>
              </w:r>
            </w:hyperlink>
            <w:r>
              <w:rPr>
                <w:color w:val="000000"/>
                <w:sz w:val="20"/>
                <w:szCs w:val="20"/>
                <w:highlight w:val="none"/>
              </w:rPr>
              <w:t xml:space="preserve"> </w:t>
            </w:r>
            <w:r>
              <w:rPr>
                <w:color w:val="000000"/>
                <w:sz w:val="20"/>
                <w:szCs w:val="20"/>
                <w:highlight w:val="none"/>
                <w:lang w:val="ru-RU"/>
              </w:rPr>
              <w:t xml:space="preserve">в условиях современной России.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0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В ходе экскурсии предусмотрено посещение православного храма в честь Сретения Господня </w:t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с.п.Каркатеевы</w:t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, имеющих непосредственное отношение к истории казачества в России.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shd w:val="clear" w:color="auto" w:fill="ffffff"/>
              </w:rPr>
              <w:t xml:space="preserve">По с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shd w:val="clear" w:color="auto" w:fill="ffffff"/>
              </w:rPr>
              <w:t xml:space="preserve">ибирским обычаям посетителей туристического маршрута встречает ансамбль казачьей песни «Раздолье» с песнями и караваем. За время пребывания в гостях у казаков вы насладитесь старинными песнями, а потом, обязательно, посмотрите представление под названием «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shd w:val="clear" w:color="auto" w:fill="ffffff"/>
              </w:rPr>
              <w:t xml:space="preserve">Казалра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shd w:val="clear" w:color="auto" w:fill="ffffff"/>
              </w:rPr>
              <w:t xml:space="preserve">» и фланкировка шашкой.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Ежегодно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, в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мае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, 4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Дом культуры «Ника» сельское поселение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Каркатеевы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район,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сп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.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Каркатеевы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,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ул. Центральная, д. 17,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Галлимулина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Ильдария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Муллахметовна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директор,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8(346)351-73-46,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ksk_nika@mail.ru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Национальный хантыйский праздник «Вороний день»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Праздник начинается на уличном сценическом комплексе «Сем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мув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» театрализованным открытием, переходящим в обряд «Очищение». После торжественной части зрители переходят к дегустационным столам для знакомства с кухней народов Севера, затем, по желаю, проходят или в арт-объект чум для участия в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мастер-классе, или на спортивную площадку для участия в национальных видах спорта, или на ярмарку-продажу. Далее все собираются у культового объекта для проведения обряда «Поклонение березе» и возвращаются к сценическому комплексу для завершения праздника.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2-3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Бюджетное учреждение «Центр культуры Нефтеюганского района» дом культуры «Кедр»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1076"/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1078" w:leader="none"/>
              </w:tabs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Нефтеюганский район, </w:t>
            </w:r>
            <w:r>
              <w:rPr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с.Лемпино</w:t>
            </w:r>
            <w:r>
              <w:rPr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, ул. Солнечная, 1.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89821846332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Этнографическая экскурсия «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Пунси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Пуут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Экскурсия проходит на базе туризма и отдыха «Сказка», где расположено воссозданное в миниатюре стойбище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салымских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ханты «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Пунси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Пуут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». В программе экскурсии: хантыйский обряд окуривания, экскурсия по этнографическому стойбищу «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ПунсиПуут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», краеведческая викторина (по заявке), чаепитие с блюдами национальной кухни ханты и манси, вручение сувениров.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1-2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часа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, 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круглогодично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БТиО</w:t>
            </w:r>
            <w:r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«Сказка»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Нефтеюганский район, 3 километр от </w:t>
            </w: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п.Каркатеевы</w:t>
            </w: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трассы Нефтеюганск – Ханты-Мансийск.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6"/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1078" w:leader="none"/>
              </w:tabs>
              <w:rPr>
                <w:rFonts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  <w:t xml:space="preserve">Быкова Ольга Александровна, тел.: 89226570575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В гости на стойбище "У Петровы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х"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Увлекательное путешествие к представителям народа ханты на действующее семейное стойбище Петровых. Представители народа ханты, семья Петровых из Салыма предлагают уникальную возможность всем желающим посетить их семейное стойбище. В ходе маршрута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предусмотрена поездка на моторной лодке/снегоходе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6-15 часов (в зависимости от времени </w:t>
            </w:r>
            <w:r>
              <w:rPr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года)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Дети, молодёжь, 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Марущак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Светлана Петровна, жительница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с.п.Салым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Круглогодичная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Марущак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Светлана Петровна, 89292465018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«Священная кедровая роща. Тайны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салымского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 озера»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На сегодняшний день выявлено и обследовано 37 объектов археологии, объектов культурного наследия, находящихся в окрестностях озера Сырковый Сор. Сырковый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Сор - самое глубокое озеро Западно-Сибирской равнины, его глубина составляет около 62 метров, оно имеет округлую форму с радиусом 1,9 км, занимает 5 место по площади в ХМАО-Югре. Оценочное время падения метеорита - ранний голоцен, то есть Х-V тыс. до н.э.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40 мин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Лето</w:t>
            </w:r>
            <w:r>
              <w:rPr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-</w:t>
            </w:r>
            <w:r>
              <w:rPr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осень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Дети от 10 </w:t>
            </w:r>
            <w:r>
              <w:rPr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лет ,</w:t>
            </w:r>
            <w:r>
              <w:rPr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взрослые, семьи, пожилые, школьные группы, молодежь.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Группа 12-20 человек.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Осипова Валентина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Гурьяновна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ХМАО-Югра, Нефтеюганский район,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сп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. Салым, ул. Центральная, д.1.</w:t>
            </w:r>
            <w:r>
              <w:rPr>
                <w:rFonts w:hint="eastAsia"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89226503335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47" w:tooltip="mailto:valent-osipova1963@yandex.ru" w:history="1">
              <w:r>
                <w:rPr>
                  <w:rStyle w:val="1069"/>
                  <w:rFonts w:hint="eastAsia"/>
                  <w:b w:val="0"/>
                  <w:bCs w:val="0"/>
                  <w:sz w:val="20"/>
                  <w:szCs w:val="20"/>
                  <w:highlight w:val="none"/>
                </w:rPr>
                <w:t xml:space="preserve">valent-osipova1963@yandex.ru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Обзорная экскурсия по Музею истории русского быта «История села Нижневартовского и бытовая культура старожильческого населен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ия района»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посвящена истории села Нижневартовского, жизни, культуре и быту русского старожильческого населения Среднего Приобья. Посетители узнают о личностях первых вартовчан и их судьбах.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От 1 до 15 человек, 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Внесезонная, продолжительность: 1 час. Стоимость детского билета – 150 руб, взрослого – 225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Музей оснащён пандусом при входе, имеется специально оборудованный туалет.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Для посетителей с нарушениями слуха экскурсии проводятся при помощи приборов, усиливающих голос.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Муниципальное бюджетное учреждение «Нижневартовский краеведческий музей имени Тимофея Дмитриевича Шуваева»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Первомайская, д. 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 xml:space="preserve">.: 8 (3466) 31-13-97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 xml:space="preserve">e-mail: musei@nkmus.ru, </w:t>
            </w:r>
            <w:hyperlink r:id="rId48" w:tooltip="mailto:mirb@nkmus.ru" w:history="1">
              <w:r>
                <w:rPr>
                  <w:rStyle w:val="891"/>
                  <w:b w:val="0"/>
                  <w:bCs w:val="0"/>
                  <w:sz w:val="20"/>
                  <w:szCs w:val="20"/>
                </w:rPr>
                <w:t xml:space="preserve">mirb@nkmus.ru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www.nkmus.ru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Обзорная экскурсия по выставочным залам Нижневартовского краеведческого музея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рная экскурсия знакомит с выставками и экспозициями музея, посвященными природе Нижневартовского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От 1 до 25 человек, наиболее популярная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Внесезонная, продолжительность: 1 час. Стоимость детского билета – 150 руб, взрослого – 225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Музей оснащён пандусом при входе, имеется специально оборудованный туалет.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Для посетителей с нарушениями слуха экскурсии проводятся при помощи приборов, усиливающих голос.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Для посетителей с нарушениями зрения музей предлагает муляжи для тактильного ознакомления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Муниципальное бюджетное учреждение «Нижневартовский краеведческий музей имени Тимофея Дмитриевича Шуваева»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г. Нижневартовск, ул. Ленина, д. 9, корп. </w:t>
            </w:r>
            <w:r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 xml:space="preserve">.: 8 (3466) 31-13-99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musei@nkmus.ru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www.nkmus.ru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Обзорная экскурсия по городу «Нижневартовск: вчера и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сегодня»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Экскурсанты знакомятся с современностью города Нижневартовска и историей села Нижневартовского конца XIX – середины XX века, посещают основные достопримечательности города.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От 1 до 25 человек, 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Внесезонная, продолжительность: 1,5 часа.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ff000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Стоимость по утвержде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нному маршруту: 880 руб. с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Для посетителей с нарушениями слуха экскурсии проводятся при помощи приборов, усиливающих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голос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Муниципальное бюджетное учреждение «Нижневартовский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краеведческий музей имени Тимофея Дмитриевича Шуваева»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г. Нижневартовск, ул. Ленина, д. 9, корп. </w:t>
            </w:r>
            <w:r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 xml:space="preserve">.: 8 (3466) 31-13-99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musei@nkmus.ru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www.nkmus.ru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по городу Нижневартовску «От села до города»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От 1 до 25 человек, 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Внесезонная, продолжительность: 2,5 часа.Стоимость по утвержденному маршруту: 1650 руб. с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Для посетителей с нарушениями слуха экскурсии проводятся при помощи приборов, усиливающих голос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Муниципальное бюджетное учреждение «Нижневартовский краеведческий музей имени Тимофея Дмитриевича Шуваева»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Ленина, д. 9, корп. 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8 (3466) 31-13-99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musei@nkmus.ru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www.nkmus.ru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Пешеходная экскурсия по городу «У берега великой реки»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Пешеходная экскурсия по улице Г.И.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От 1 до 25 человек, 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Сезонная: июнь-август, продолжительность: 1 час.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ff000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Стоимость по утвержденному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маршруту: 1100 руб.с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Для посетителей с нарушениями слуха экскурсии проводятся при помощи приборов, усиливающих голос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Муниципальное бюджетное учреждение «Нижневартовский краеведче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ский музей имени Тимофея Дмитриевича Шуваева»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Ленина, д. 9, корп. 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8 (3466) 31-13-99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musei@nkmus.ru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www.nkmus.ru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«Этнографический 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Weekend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 на стойбище Карамкинское (п. Аган)»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 проходит из города Нижневартовска в национальный поселок Аган, на этнографическо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е стойбище ханты «Карамкинское». В поселке 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национальные игры, обед)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12 часов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Дети,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молодёжь,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«Туристско-транспортная корпорация 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</w:rPr>
              <w:t xml:space="preserve">«Новогодняя сказка на хантыйском стойбище»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 проходит из города Нижневартов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ска в Музейно-этнографический и экологический парк «Югра», занимающий площадь 36 га. Он включает музей-стойбище, где представлены 16 хозяйственных и культовых построек, экологические тропы, общей протяженностью более 10 км, которые органично вписываются в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природный ландшафт живописного уголка тайги, с небольшим родниковым озером Поссен-Лор. Хантыйский Дед Мороз (Йахли –Ики) проведет познавательную экскурсию по стойбищу, традиционные игры народов севера и интересный мастер-класс по изготовлению национальной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игрушки.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6,5 часов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Дети,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молодёжь,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нарушением зрения,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«Туристско-транспортная корпорация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«Нефтяная столица России»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знакомит с историей открытия Самотлорского месторождения нефти. Экскурсант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ы посещают монумент «Покорителям Самотлора», музей нефти. По согласованию в программу может быть включено посещение Нижневартовского краеведческого музея и экспозиции, посвященной истории города Нижневартовска В программу экскурсии включен «обед нефтяника»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3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Дети, молодежь, 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«Туристско-транспортная корпорация 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Тур «Золотое кольцо востока Югры» 2 дня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 тура проходит через город Нижневартовск, деревню Русскинская Сургутского района, города Когалым и Мегион. В программу входит посещение Русскинского музея Природы и Человека имени Александра Павловича Ядр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ошникова с экскурсией по экспозициям, СКК «Галактика» в городе Когалыме (экскурсия по океанариуму, за дополнительную плату возможно прохождение квеста, экскурсия по оранжерее, посещение аквапарка «На гребне волны»), посещение Храма Святой Мученицы Татианы.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2 дня / 1 ночь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Дети, молодежь, 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«Туристско-транспортная корпорация 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Обзорная экскурсия по Нижневартовску + Музей истории русского быта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Автобусная экскурсия по городу Нижневартовску,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 «нефтяной столице России» – это возможность познакомиться с жизнью и динамикой города. Насыщенная программа включает посещение достопримечательностей: монумент «Флаг города», памятник поэту, герою Советского Союза Мусе Джалилю, монумент «Звёзды нижневарто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вского спорта», Парк Победы, памятник «Воинам-интернационалистам», Аллея почёта авиации. После обзорной экскурсии по городу, в Музее истории русского быта группа познакомится с историей и жизнью села Нижневартовского, убранством домов XIX – начала XX века.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Стоимость от 600 до 800 рублей в зависимости от количества человек в группе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3 – 4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Дети, молодежь, 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«Туристско-транспортная корпорация 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«Знакомство с Нижневартовском: диалог двух культур»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по Нижневартовску проходит через основные достопримечательности и места для прогулок и отдыха города, включает знакомство с пам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ятниками, основными улицами. Но главная тема экскурсии раскрывается в Музее истории русского быта, где проводится обзорная экскурсия, и в Нижневартовском краеведческом музее, где посетители знакомятся с экспозицией «Между Вахом и Аганом: земля Анки-Пугос».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знакомит с историей города Нижневартовска и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 культурой и бытом двух народов – русского населения и коренных малочисленных народов Севера. Тема экскурсии раскрывается также с помощью сравнения, показа, как ранее и в современном мире перекликаются между собой два народа, издревна живущие рядом в Югре.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включает в себя обед.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3 – 4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«Туристско-транспортная корпорация 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ионная программа «Знакомство с Нижневартовском: диалог двух культур»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 (2 дня)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по Нижневартовску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проходит через основные достопримечательности и места для прогулок и отдыха города, включает знакомство с пам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ятниками, основными улицами. Но главная тема экскурсии раскрывается в Музее истории русского быта, где проводится обзорная экскурсия, и в Нижневартовском краеведческом музее, где посетители знакомятся с экспозицией «Между Вахом и Аганом: земля Анки-Пугос».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знакомит с историей города Нижневартовска и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 культурой и бытом двух народов – русского населения и коренных малочисленных народов Севера. Тема экскурсии раскрывается также с помощью сравнения, показа, как ранее и в современном мире перекликаются между собой два народа, издревна живущие рядом в Югре.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Программа пребывания в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 городе Нижневартовске включает в себя посещение спортивно-оздоровительного комплекса «Радуга» и Эко-Этнопарка, а также визит-центра природного парка «Сибирские увалы» «Хуторок» с экскурсионной программой, знакомством с культурой и традициями коренных мало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численных народов Севера, культрой русского населения, организацией мастер-класса, национальных игр. Проживание на время проведения экскурсионной программы предусмотрено в городской гостинице (отеле), либо на базе отдыха «Кудыкина города» в природной среде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2 дня / 1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ночь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 с ограниченной ответственностью «Туристско-транспортная корпорация 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mail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turizm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6@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sputnik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nv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sputnik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nv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«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Эко-Вартовск – в краю лесов и озер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» (2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дня)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предполагает два дня пребывания в городе Нижневартовске и знакомство с природой края через посещение таких объектов, как лесной комплекс «ЯГОМ», визит-центр природного парка «Сибирские увалы»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«Хуторок», спортивно-оздоровительного комплекса «Радуга». На всех объектах организовано времяпровождение гостей – экскурсии, мастер-классы, игровые программы, дегустации блюд национальной кухни. В программу включена пешеходная экскурсия по набережной реки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Оби и обзорная экскурсия по городу.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Проживание на время проведения экскурсионной программы предусмотрено на базе отдыха «Кудыкина города» в природной среде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2 дня / 1 ночь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«Туристско-транспортная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корпорация «Спутник»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Нижневартовск, ул. Омская,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.: (3466) 40-01-00, 40-61-07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mail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turizm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6@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sputnik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nv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www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sputnik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nv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Этнографическая экскурсионная программа «Югра глазами хранителей» по территории музейного комплекса на территории визит центра «Хуторок»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Гости находятся в окружении смешанного леса на берегу оз. Долгое.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Экскурсия начинается в музее природ</w:t>
            </w:r>
            <w:r>
              <w:rPr>
                <w:b w:val="0"/>
                <w:color w:val="000000"/>
                <w:sz w:val="20"/>
                <w:szCs w:val="20"/>
              </w:rPr>
              <w:t xml:space="preserve">ы, продолжается на хантыйском стойбище и заканчивается на этнографической тропе. Летом после экскурсии гости могут отдохнуть в беседках, гамаках на берегу или остановиться в кемпинге в живописном месте. Зимой гостям предлагается выпить чай в теплом домике.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Время проведения – круглый год.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Экскурсия «Культура и быт коренных народов Севера»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Экскурсанты посещают музей и стойбище, знакомятся с традиционным укладом жизни коренных народов севера, предметами быта, одежды и т.д.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Время проведения – круглый год.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Условия для приема людей с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ограниченными возможностями здоровья отсутствуют.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</w:t>
            </w:r>
            <w:r>
              <w:rPr>
                <w:b w:val="0"/>
                <w:color w:val="000000"/>
                <w:sz w:val="20"/>
                <w:szCs w:val="20"/>
              </w:rPr>
              <w:t xml:space="preserve">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</w:t>
            </w:r>
            <w:r>
              <w:rPr>
                <w:b w:val="0"/>
                <w:color w:val="000000"/>
                <w:sz w:val="20"/>
                <w:szCs w:val="20"/>
              </w:rPr>
              <w:t xml:space="preserve">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Комплексная экскурсия «Природа парка «Сибирские увалы»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Экскурсанты знакомятся с Особенностями природного парка «Сибирские увалы» и его обитателями. Вниманию экскурсантов коллекции, собранные научными сотрудниками</w:t>
            </w:r>
            <w:r>
              <w:rPr>
                <w:b w:val="0"/>
                <w:color w:val="000000"/>
                <w:sz w:val="20"/>
                <w:szCs w:val="20"/>
              </w:rPr>
              <w:t xml:space="preserve"> за 25 лет существования парка. Специально для гостей оборудованы экотропы с информационными стендами и различным интерактивным наполнением. Заканчивается экскурсия на берегу оз. Долгое, где гости могут остановиться на отдых в специально отведенных местах.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Время проведения – круглый год.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</w:t>
            </w:r>
            <w:r>
              <w:rPr>
                <w:b w:val="0"/>
                <w:color w:val="000000"/>
                <w:sz w:val="20"/>
                <w:szCs w:val="20"/>
              </w:rPr>
              <w:t xml:space="preserve">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Квесты для детей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- «Фотоохота» - у детей стоит интересная задача отыскать ряд объектов на территории визит-центра. Дети в процессе игры, совершают прогулку по лесу и делают ряд красивых групповых фотографий. (круглый год);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- «Загадки старой хантыйки» - дети проходят детективный квест, собираю подсказки в лесу и разгадывают загадку. (круглый год);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- «Сталкер» - дети играют от имени государственного инспектора охраны природы и выполняют ряд задач, используя карту и смекалку. (круглый год);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- «Ночь в музее» - дети оказываются одни в музее, им предстоит найти ключ и освободить себя, используя подсказки ведущего. (круглый год)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- «Сказки зимнего леса» - квесты, ориентированные на зимние приключения и хантыйские легенды. (зима)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Туристская программа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«Школа юного экотуриста»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Программа провод</w:t>
            </w:r>
            <w:r>
              <w:rPr>
                <w:b w:val="0"/>
                <w:color w:val="000000"/>
                <w:sz w:val="20"/>
                <w:szCs w:val="20"/>
              </w:rPr>
              <w:t xml:space="preserve">ится на туристской тропе с использованием наглядного демонстрационного материала: бивак, палатка, типы костров, ориентирование в лесу, вязание узлов и т.д. Экскурсанты узнают особенности туризма на территории Югры и научатся грамотному поведению в природе.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Время проведения - круглый год.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внесезонная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Условия для приема людей с ограниченным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и возможностями здоровья отсутствуют.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</w:t>
            </w:r>
            <w:r>
              <w:rPr>
                <w:b w:val="0"/>
                <w:color w:val="000000"/>
                <w:sz w:val="20"/>
                <w:szCs w:val="20"/>
              </w:rPr>
              <w:t xml:space="preserve">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</w:t>
            </w:r>
            <w:r>
              <w:rPr>
                <w:b w:val="0"/>
                <w:color w:val="000000"/>
                <w:sz w:val="20"/>
                <w:szCs w:val="20"/>
              </w:rPr>
              <w:t xml:space="preserve">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1014" w:leader="none"/>
              </w:tabs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Зимний поход выходного дня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Лыжный поход через оз.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</w:rPr>
              <w:t xml:space="preserve">Долгое до «Церковной гривы» включает в себя переход по акватории озера, посиделки у костра и пикник. Непродолжительный поход проходит в один день подходит в том числе и для детских групп.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Время проведения – зима.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сезонная (зима)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</w:t>
            </w:r>
            <w:r>
              <w:rPr>
                <w:b w:val="0"/>
                <w:color w:val="000000"/>
                <w:sz w:val="20"/>
                <w:szCs w:val="20"/>
              </w:rPr>
              <w:t xml:space="preserve">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Тур выходного дня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«Большой 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Водный поход на байдарках и сапбордах. В первый день – субботу проводится инструктаж, тренировочный выход, отправка по маршруту до места ночевки в палаточном лагере, утром экскурсия, обед и окончание тура в воскресенье.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Маршрут: ВЦ «Хуторок» – Церковная грива – р. Большой Ёган – Церковная грива – ВЦ «Хуторок».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Уровень подготовки – можно без подготовки. Время проведения – летний период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сезонная (лето)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Поход выходного дня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«Рассветы над Вахом»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Краткосрочный тур на байдарках и сапбордах по реке Вах. В день сбора участникам рассказываются правила поведения в п</w:t>
            </w:r>
            <w:r>
              <w:rPr>
                <w:b w:val="0"/>
                <w:color w:val="000000"/>
                <w:sz w:val="20"/>
                <w:szCs w:val="20"/>
              </w:rPr>
              <w:t xml:space="preserve">оходе, проводят тренировочные выходы, далее группа направляется на ночлег в палаточный лагерь в месте слияния рек Вах и Обь. В воскресенье группа возвращается в г. Нижневартовск. Маршрут проходит по руслам рек Ваха и Оби, которые впечатляет своей красотой.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Маршрут: ВЦ «Хуторок» </w:t>
            </w:r>
            <w:r>
              <w:rPr>
                <w:b w:val="0"/>
                <w:color w:val="000000"/>
                <w:sz w:val="20"/>
                <w:szCs w:val="20"/>
              </w:rPr>
              <w:t xml:space="preserve">–</w:t>
            </w:r>
            <w:r>
              <w:rPr>
                <w:b w:val="0"/>
                <w:color w:val="000000"/>
                <w:sz w:val="20"/>
                <w:szCs w:val="20"/>
              </w:rPr>
              <w:t xml:space="preserve"> р. Вах </w:t>
            </w:r>
            <w:r>
              <w:rPr>
                <w:b w:val="0"/>
                <w:color w:val="000000"/>
                <w:sz w:val="20"/>
                <w:szCs w:val="20"/>
              </w:rPr>
              <w:t xml:space="preserve">– р. Обь – г. Нижневартовск –</w:t>
            </w:r>
            <w:r>
              <w:rPr>
                <w:b w:val="0"/>
                <w:color w:val="000000"/>
                <w:sz w:val="20"/>
                <w:szCs w:val="20"/>
              </w:rPr>
              <w:t xml:space="preserve"> ВЦ «Хуторок».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Уровень подготовки – можно без подготовки.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Время проведения – летний период.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сезонная (лето)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</w:t>
            </w:r>
            <w:r>
              <w:rPr>
                <w:b w:val="0"/>
                <w:color w:val="000000"/>
                <w:sz w:val="20"/>
                <w:szCs w:val="20"/>
              </w:rPr>
              <w:t xml:space="preserve">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564" w:leader="none"/>
              </w:tabs>
              <w:rPr>
                <w:bCs w:val="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Туристко-этнографическая экспедиция «Путь северного народа по р.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Тромъёган»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Многодневный тур на байдарках. Начинается с экскурсии по музею «Культура и быт народов Ханты» в д. Русскинская. На маршруте туристов ждёт рыбалка в экологически чистых местах. Сплав проходит по уникальным природным девственным просторам.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Маршрут: ВЦ «Хуторок» </w:t>
            </w:r>
            <w:r>
              <w:rPr>
                <w:b w:val="0"/>
                <w:color w:val="000000"/>
                <w:sz w:val="20"/>
                <w:szCs w:val="20"/>
              </w:rPr>
              <w:t xml:space="preserve">–</w:t>
            </w:r>
            <w:r>
              <w:rPr>
                <w:b w:val="0"/>
                <w:color w:val="000000"/>
                <w:sz w:val="20"/>
                <w:szCs w:val="20"/>
              </w:rPr>
              <w:t xml:space="preserve"> д. Русскинская - р. Тромъёган – г. Нижневартовск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Уровень подготовки – начальный и выше. Время проведения – летний период.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сезонная (лето)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</w:t>
            </w:r>
            <w:r>
              <w:rPr>
                <w:b w:val="0"/>
                <w:color w:val="000000"/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Туристко-этнографическая экспедиция «Седой Сабун»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Многодневный тур с заброской на вертолёте на базу «Глубокий Сабун», знакомство с заповедником, инструктаж, на следующий день отправка на байдар</w:t>
            </w:r>
            <w:r>
              <w:rPr>
                <w:b w:val="0"/>
                <w:color w:val="000000"/>
                <w:sz w:val="20"/>
                <w:szCs w:val="20"/>
              </w:rPr>
              <w:t xml:space="preserve">ках. Большая часть маршрута пролегает по зоне регламентируемой деятельности природного парка «Сибирские увалы», где можно встретить уникальные краснокнижные виды, культурно-исторические объекты, места раскопок, и т.п. Маршрут: «Глубокий Сабун» - с. Ларьяк.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Уровень подготовки – начальный и выше. Время проведения – летний период.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сезонная (лето)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14+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Водный поход </w:t>
            </w:r>
            <w:r>
              <w:rPr>
                <w:b w:val="0"/>
                <w:sz w:val="20"/>
                <w:szCs w:val="20"/>
                <w:lang w:val="en-US"/>
              </w:rPr>
              <w:t xml:space="preserve">I</w:t>
            </w:r>
            <w:r>
              <w:rPr>
                <w:b w:val="0"/>
                <w:sz w:val="20"/>
                <w:szCs w:val="20"/>
              </w:rPr>
              <w:t xml:space="preserve"> категории сложности по р. Соснинский Ёган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Многодневный тур, ко</w:t>
            </w:r>
            <w:r>
              <w:rPr>
                <w:b w:val="0"/>
                <w:color w:val="000000"/>
                <w:sz w:val="20"/>
                <w:szCs w:val="20"/>
              </w:rPr>
              <w:t xml:space="preserve">торый охватывает красивейшие дикие места по границе ХМАО-Югры и Томской области. Он внесен в каталог маршрутов «Ожерелье Югры». Сплав на байдарках, рыбалка, ночевка в палаточном лагере и т.д. Маршрут: д. Зайцева речка – р.Соснинский Ёган – г. Нижневартовск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Уровень подготовки – начальный и выше. Время проведения – летний период.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сезонная (лето)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14+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 согласованию с организатором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бюджетное учреждение Ханты-Мансийского автономного округа</w:t>
            </w:r>
            <w:r>
              <w:rPr>
                <w:b w:val="0"/>
                <w:color w:val="000000"/>
                <w:sz w:val="20"/>
                <w:szCs w:val="20"/>
              </w:rPr>
              <w:t xml:space="preserve"> – Югры «Природный парк «Сибирские увалы»,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(начальник отдела экологического просвещения А.В. Третьяков)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Визит-центр «Хуторок» Природного парка «Сибирские увалы»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Нижневартовский район, озеро Долгое, СОНТ «Трассовик», ул. Озерная,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офис: г. Нижневартовск, Проспект Победы, д. 20Б,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тел.: 8 (3466) 24-96-</w:t>
            </w:r>
            <w:r>
              <w:rPr>
                <w:b w:val="0"/>
                <w:color w:val="000000"/>
                <w:sz w:val="20"/>
                <w:szCs w:val="20"/>
              </w:rPr>
              <w:t xml:space="preserve">80,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uppressLineNumbers w:val="0"/>
            </w:pPr>
            <w:r>
              <w:rPr>
                <w:b w:val="0"/>
                <w:color w:val="000000"/>
                <w:sz w:val="20"/>
                <w:szCs w:val="20"/>
              </w:rPr>
              <w:t xml:space="preserve">электронный адрес: rsabun@yandex.ru,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bCs w:val="0"/>
                <w:color w:val="000000"/>
              </w:rPr>
              <w:suppressLineNumbers w:val="0"/>
            </w:pPr>
            <w:r>
              <w:rPr>
                <w:b w:val="0"/>
                <w:sz w:val="20"/>
                <w:szCs w:val="20"/>
              </w:rPr>
              <w:t xml:space="preserve">https://vk.com/sib.park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Нижневартовск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 пешеходной экскурсии «Прошагай город. Маршруты Победы»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у памятнику поэту, герою Советского Союза Мусе Джалилю. В маршрут включено пятнадцать знаковых мест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 нанесен на Яндекс.Карты. Ссылка на маршрут – https://yandex.ru/maps/?um=constructor%3Ae7a349ade267434d105fe1ca0d42080e0edf8f0a43744b9f8892c78d17b93954&amp;source=constructorLink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 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 категории, за исключением людей с нарушением зрения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Маршрут разработан департаментом по социальной политике администрации города;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доступен для самостоятельного ознакомления.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отдел 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osigrt@n-vartovsk.ru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«Ссылка на века»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построена на материалах из фонда музея, посвященных истории заселения русской деревни Вата в период с конца 19 века по 1940 – е годы. В экспозиции задействованы письменные источники и предметы материальной культуры и быта.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35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МКУ «Краеведческий музей имени Т.В. Великородовой»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Лесная 36, Вата, Нижневартовский район, 628636. Тел/факс: (3466)21-35-24, электронный адрес: </w:t>
            </w:r>
            <w:hyperlink r:id="rId49" w:tooltip="mailto:vmuseum@yandex.ru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vmuseum@yandex.ru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Интернет 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50" w:tooltip="http://музей-вата.рф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http://музей-вата.рф/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Социальные сети: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51" w:tooltip="https://vk.com/public191919752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https://vk.com/public191919752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«Здесь Родины моей начало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проводится по деревне Вата на осн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ове письменных источников музейного фонда и знакомства с деревянным зодчеством периода 60-лет 20 в., историей Храма-Часовни памяти православного святого Николая Чудотворца, поклонного Креста, и памятного камня на месте основателя деревни Нестора Лепецкого.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МКУ «Краеведческий музей имени Т.В. Великородовой»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Летний период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Лесная 36, Вата, Нижневартовский район, 628636. Тел/факс: (3466)21-35-24, электронный адрес: </w:t>
            </w:r>
            <w:hyperlink r:id="rId52" w:tooltip="mailto:vmuseum@yandex.ru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vmuseum@yandex.ru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Интернет 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53" w:tooltip="http://музей-вата.рф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http://музей-вата.рф/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Социальные сети: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54" w:tooltip="https://vk.com/public191919752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https://vk.com/public191919752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«О чем молчат монеты»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знакомит посетителей с историей денежных отношений с древних времен. Наибольший интерес представляет коллекция из 308 единиц, это: самая старая монета в коллекции - полушка 1736 года; монеты изготовленные Московским и Санкт-Петербургскими монетн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ыми дворами; монеты номиналом 10 и 15 копеек, изготовленные в Японии. Гости узнают историю российского рубля, которому в 2017 году исполнилось 700 лет, о появлении самого термина «рубль». Много юбилейных монет и банкнот советского и постсоветского периода.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МКУ «Краеведческий музей имени Т.В. Великородовой»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Лесная 36, Вата, Нижневартовский район, 628636. Тел/факс: (3466)21-35-24, электронный адрес: </w:t>
            </w:r>
            <w:hyperlink r:id="rId55" w:tooltip="mailto:vmuseum@yandex.ru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vmuseum@yandex.ru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Интернет 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56" w:tooltip="http://музей-вата.рф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http://музей-вата.рф/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Социальные сети: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57" w:tooltip="https://vk.com/public191919752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https://vk.com/public191919752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«Польские корни сибирской деревни»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построена на материалах из фонда музея, посвященных истории заселения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русской деревни Вата в период с конца 19 века по 1995 г. Посетители знакомятся с историей семьи основателя д.Вата - Нестора Лепецкого, экономическими и историческими условиями поселения славян на территории Западной Сибири, Нижневартовского района и деревн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 Вата. Документальные материалы позволят в полной мере оценить трагические события 20-х и 30 гг. прошлого столетия в становлении общественного строя в начале 20 века. В экспозиции задействованы письменные источники и предметы материальной культуры и быта.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45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МКУ «Краеведческий музей имени Т.В. Великородовой»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Лесная 36, Вата, Нижневартовский район, 628636. Тел/факс: (3466)21-35-24, электронный адрес: </w:t>
            </w:r>
            <w:hyperlink r:id="rId58" w:tooltip="mailto:vmuseum@yandex.ru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vmuseum@yandex.ru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Интернет 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59" w:tooltip="http://музей-вата.рф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http://музей-вата.рф/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Социальные сети: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60" w:tooltip="https://vk.com/public191919752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https://vk.com/public191919752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залу русской культуры и быта «Русская изба»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Экспозиция создана на основе предметов материальной культуры и быта середины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XIX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в - 1970- х годов. В экспозиции представлены подлинные предметы: ткацкий станок - кросна, колле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кция самопрялок, коллекция самоваров, в составе которой есть изделия фабрики Братьев Баташевых из г.Тулы. Представлена богатая коллекция рушников, собранная основателем музея в ходе исследовательских экспедиций по Тюменской и Курганской области. Экскурсия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знакомит посетителей не только с материальной культурой, но и традициями сибирской крестьянской семьи.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35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аудитория, 6+.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МКУ «Краеведческий музей имени Т.В. Великородовой»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Лесная 36, Вата, Нижневартовский район, 628636. Тел/факс: (3466)21-35-24, электронный адрес: </w:t>
            </w:r>
            <w:hyperlink r:id="rId61" w:tooltip="mailto:vmuseum@yandex.ru" w:history="1">
              <w:r>
                <w:rPr>
                  <w:rStyle w:val="826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vmuseum@yandex.ru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Интернет 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62" w:tooltip="http://Museum.atprof.ru/" w:history="1"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://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Museum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atprof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Социальные сети: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63" w:tooltip="https://vk.com/id527515294" w:history="1"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https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://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vk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com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/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id</w:t>
              </w:r>
              <w:r>
                <w:rPr>
                  <w:rStyle w:val="826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527515294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«Куклы в народных традициях».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проводится по выставочному залу краеведческого музе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я по коллекции кукол, основанной Т.В. Великородовой. В коллекции более 200 кукол. Посетители знакомятся с куклами, созданными на основе разных материалов дерева, ткани, соломы, шерсти, узнают о народных традициях, связанных с их изготовлением и применением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45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Разновозрастная аудитория, 6+.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МКУ «Краеведческий музей имени Т.В. Великородовой»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Лесная 36, Вата, Нижневартовский район, 628636. Тел/факс: (3466)21-35-24, электронный адрес: </w:t>
            </w:r>
            <w:hyperlink r:id="rId64" w:tooltip="mailto:vmuseum@yandex.ru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vmuseum@yandex.ru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Интернет 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65" w:tooltip="http://музей-вата.рф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http://музей-вата.рф/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Социальные сети: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66" w:tooltip="https://vk.com/public191919752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https://vk.com/public191919752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«Дорога к Храму».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Пешая экскурсия проводится по территории деревни Вата от краеведческого музея к православному Храму – часовне памяти святителя Николая Чудотворца. Экскурсанты имеют возможность познакомиться с историей православия на обском Севере.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МКУ «Краеведческий музей имени Т.В. Великородовой»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Лесная 36, Вата, Нижневартовский район, 628636. Тел/факс: (3466)21-35-24, электронный адрес: </w:t>
            </w:r>
            <w:hyperlink r:id="rId67" w:tooltip="mailto:vmuseum@yandex.ru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vmuseum@yandex.ru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Интернет 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68" w:tooltip="http://музей-вата.рф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http://музей-вата.рф/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Социальные сети: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69" w:tooltip="https://vk.com/public191919752" w:history="1">
              <w:r>
                <w:rPr>
                  <w:rStyle w:val="1069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https://vk.com/public191919752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Экскурсионное обслуживание в музее-усадьбе П.А. Кайдалова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выставочным залам музея. Усадьба с богат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ой историей знакомит гостей с особенностями сибирского архитектурного домостроения, погружает в атмосферу жизни зажиточных ларьякцев того времени, отражает основные этапы становления района, судьбы и образы людей, внесших значительный вклад в его развитие.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казённое учреждение «Музей-усадьба купца П.А. Кайдалова» с. Ларьяк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район, с. Ларьяк ул. Гагарина д. 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8(3466) 21-41-05;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muzei51@mail.ru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70" w:tooltip="http://усадьба-кайдалова.рф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://усадьба-кайдалова.рф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Пешая экскурсия «Ларьяк исторический»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Экскурсанты познакомятся с историей села Ларьяк, узнают об изменениях, которые претерпело село с XVIII по XX века (какие и где находились районные учреждения, школы). Воочию увидят современное село, его инфраструктуру, пройдутся по его улицам,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пройдут к памятнику воинам Великой Отечественной Войны.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казённое учреждение «Музей-усадьба купца П.А.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Кайдалова» с. Ларьяк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Летний период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район, с. Ларьяк ул. Гагарина д. 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8(3466) 21-41-05;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muzei51@mail.ru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71" w:tooltip="http://усадьба-кайдалова.рф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://усадьба-кайдалова.рф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Пешая экскурсия «История православия в селе Ларьяк»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Экскурсанты познакомятся с историей православия в селе, как проходило первое крещение, с историей строительства храма «Знамение Пресвятой Богородицы». Посетят место, где находился храм и где строится новый храм «Знамение Пресвятой Богородицы».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аудитория, 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казённое учреждение «Музей-усадьба купца П.А. Кайдалова» с. Ларьяк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Летний период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район, с. Ларьяк ул. Гагарина д. 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8(3466) 21-41-05;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muzei51@mail.ru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72" w:tooltip="http://усадьба-кайдалова.рф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://усадьба-кайдалова.рф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Пешая экскурсия «Знакомы с детства..»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Экскурсанты знакомятся с истоией строительства и названия улиц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(изменение названий) в селе Лерьяк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Разновозрастнаяаудитория,8+.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Муниципальноеказённоеучреждение «Музей-усадьбакупца П.А.Кайдалова» с.Ларьяк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Нижневартовскийрайон,с.Ларьякул.Гагаринад.5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тел.8(3466)21-41-05;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muzei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51@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</w:t>
            </w:r>
            <w:hyperlink r:id="rId73" w:tooltip="http://усадьба-кайдалова.рф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://усадьба-кайдалова.рф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Экскурсии по этнографическому музею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Экскурси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и, проводимые по залам музея, знакомят посетителей с культурой коренных народов Севера. Тема экскурсий посвящена традиционными видами промысла, одежде и обуви, детским игрушкам и колыбелям, традиционным праздникам и легендам Аганских ханты и лесных ненцев.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45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Дети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 Варьёган, Нижневартовский район, ул. Айваседа Мэру, 20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89527210100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74" w:tooltip="mailto:museum-varegan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museum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varegan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@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mail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https://www.museum-varegan.com/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«Под открытым небом»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Экскурсия проводится на территории парка, тема которых посвящена жилым и хозяйственно-бытовым постройкам Аганских хан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ты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45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Дети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 Варьёган, Нижневартовский район, ул. Айваседа Мэру, 20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89527210100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75" w:tooltip="mailto:museum-varegan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museum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varegan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@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mail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https://www.museum-varegan.com/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в Доме-музее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Ю.К. Вэллы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Экскурсия по дому-музею познакомит посетителей с уникальным литературным наследием известного ненецкого писателя и поэта Юрия Вэллы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45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Дети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Муниципальное казенное учреждение «Этнографичес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кий парк-музей с. Варьёган»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 Варьёган, Нижневартовский район, ул. Айваседа Мэру, 20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89527210100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76" w:tooltip="mailto:museum-varegan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museum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varegan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@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mail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https://www.museum-varegan.com/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Пешая экскурсия «История Варьёгана»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Экскурсия познакомит посетителей с историей становления и развития села, с жителями села в разные периоды времени.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45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Дети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 Варьёган, Нижневартовский район, ул. Айваседа Мэру, 20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89527210100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museum-varegan@mail.ru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https://www.museum-varegan.com/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Плоскостная выставка об участниках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Великой Отечественной войны «Реликвии воинской славы»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Выставка содержит информацию о участниках ВОВ и состоит из трёх блоков: 1 блок «Они погибли за Родину» информация о погибших солдатах в годы ВОВ. 2 блок: «Жди меня, и я вернусь…».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Информация о вернувшихся солдатах с ВОВ.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 блок: «Война народная- Аганский рубеж». Информация о тружениках тыла.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мая - 31 мая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 Варьёган, Нижневартовский район, ул. Айваседа Мэру, 20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89527210100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77" w:tooltip="mailto:museum-vare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museum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-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varegan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@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mail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https://www.museum-varegan.com/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«История села в истории судеб»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проходит от МКУ «ЭПМ с. Варьёган» - ул. Айвас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еда Мэру – ул. Центральная - посещение Памятного знака «Защитникам Отечества» расположенного на центральной площади с. Варьёган, рассказывает об участниках Великой Отечественной войны 1941-1945гг, которые призывались в ряды Советской Армии из села Варьёган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45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Дети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Взрослые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 Варьёган, Нижневартовский район, ул. Айваседа Мэру, 20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89527210100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78" w:tooltip="mailto:museum-varegan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museum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varegan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@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mail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учреждения: https://www.museum-varegan.com/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Пешая экскурсия по селу Аган: «Легенды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обычаи народов Севера»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Экскурсионный маршрут посвящен истории образования сельского поселения, гостей познакомят с мифами, легендами и обычаями Аганских Восточных ханты, экскурсанты узнают о жителях поселка, их вкладе в развитие поселка и района.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Муниципальное автономное учреждение «Межпоселенческий центр национальных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промыслов и ремесел»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Телефон/факс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(34669) 5-20-58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centrremesel@mail.ru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Страница вконтакте http://vk.com/ centrremesel86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в одноклассниках: http://ok.ru/ suveniryna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Проведение экскурсии «Мастерские Агана».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Проведение мастер-классов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ремесленным мастерским, где Вы сможете понаблюдать за работой мастеров, вручную изготавливающих национальные изделия. Также под руководством квалифицированного мастера Вы сможете сами выбрать программу мастер-класса и изготовить своими руками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памятный сувенир. Сотрудники Центра проводят следующие мастер-классы: «Бисероплетение», «Работа с мехом», «Изготовление изделий из бересты», «Изготовление щипковых оленей», «Плетение циновок», «Изготовление национальных кукол-оберегов», «Плетение поясов».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Муниципальное автономное учреждение «Межпоселенческий центр национальных промыслов и ремесел»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В течении года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Телефон/факс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(34669) 5-20-58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centrremesel@mail.ru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Страница вконтакте http://vk.com/ centrremesel86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в одноклассниках: http://ok.ru/ suveniryna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программа: «Хозяйка Аганской Земли»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63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Экспозиция посвящена Почетному жителю Нижневартовского района, основателю Центра помыслов - Ф.С. Бондаренко. Рассказы о жизненном пути уникального талантливого человека Ф.С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Бондаренко, посвятившего свою жизнь сохранению и популяризации культуры коренных малочисленных народов Аганских Восточных ханты. Выставка содержит фотоматериалы, наградные документы, экспонаты, выполненные руками мастера в традиционных технологиях (колле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кция кукол, сумок, берестяных изделий, одежды, обуви; а также материалы об истории рода Фёклы Семёновны (чемоданчик деда, родословная, фотоматериалы). Просмотр фильма «Жизненный путь Бондаренко Ф.С.», проведение мастер-классов «Изготовление кукол-оберегов»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Муниципальное автономное учреждение «Межпоселенческий центр национальных промыслов и ремесел»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В течении года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Телефон/факс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(34669) 5-20-58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centrremesel@mail.ru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Страница вконтакте http://vk.com/ centrremesel86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в одноклассниках: http://ok.ru/ suveniryna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«День в посёлке»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селу Аган,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 становлении и развитии поселка. Знакомство с мастерскими центра ремесел, экспозициями проведение мастер-класса по традиционным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промыслам и ремёслам на территории этноплощадки, участие в спортивных мероприятиях на свежем воздухе, дегустация национальной кухни.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180 минут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«Межпоселенч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еский центр национальных промыслов и ремесел»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летнее время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Телефон/факс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(34669) 5-20-58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centrremesel@mail.ru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Страница вконтакте http://vk.com/ centrremesel86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в одноклассниках: http://ok.ru/ suveniryna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 горнолыжных услуг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Посетителям комплекса предлагают горнолыжные трассы раз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ной протяженности и уровня сложности, на любую из которых доставят 2 горнолыжных подъемника: красный и зелёный. Также есть, освещенная в любое время суток трасса для беговых лыж, проходящая в уютных местах у подножий живописных сосновых и кедровых склонов.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равнодушных к горным лыжам, «Трехгорье» предлагает другие виды активного отдыха — тюбинговый подъемник и катание на троллей, катание в ЗОРБе.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Кроме всего этого, есть возможность приема и обучения катанию на горных лыжах и сноубордах школьников и студентов.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Основные услуги: прокат горнолыжного и защитного снаряжения, русская баня, каток, тарзанка, детские горки и городок.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аудитория.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«Трехгорье», горнолыжный комплекс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Ноябрь-март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Горнолыжный комплекс «Трехгорье», район поселка Ермаковский директор Краснощеков И.А. ,тел. 8 (922) 252 23 24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gorki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«Этнотур на стойбище Карамкинское»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По прибытию гостей на стойбище встречают обрядом «очищение дымокуром», далее следует экскурсия по таежному стойбищу ханты. Дети и взрослые смогут поб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ывать в чуме, принять участие в обряде «Дерево желаний». В программе приема на стойбище включен обед, после которого и посетителям будут предложены мастер-класс по бисероплетению, а также среди гостей будут проведены состязания в национальных видах спорта.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запросу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аудитория.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Казанжи Л.В.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Казанжи Л.В. - ул. Советская д. 15, п. Аган, 628637. Тел.: 8-908-894-67-12.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горнолыжных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услуг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Посетителям комплекса предлагают горнолыжные трассы раз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ной протяженности и уровня сложности, на любую из которых доставят 2 горнолыжных подъемника: красный и зелёный. Также есть, освещенная в любое время суток трасса для беговых лыж, проходящая в уютных местах у подножий живописных сосновых и кедровых склонов.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равнодушных к горным лыжам, «Трехгорье» предлагает другие виды активного отдыха — тюбинговый подъемник и катание на троллей, катание в ЗОРБе.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Кроме всего этого, есть возможность приема и обучения катанию на горных лыжах и сноубордах школьников и студентов.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851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Основные услуги: прокат горнолыжного и защитного снаряжения, русская баня, каток, тарзанка, детские горки и городок.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аудитория.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«Трехгорье», горнолыжный комплекс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Ноябрь-март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Горнолыжный комплекс «Трехгорье», район поселка Ермаковский директор Краснощеков И.А. ,тел. 8 (922) 252 23 24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gorki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Нижневартов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«Этнотур 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стойбище Карамкинское»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По прибытию гостей на стойбище встречают обрядом «очищение дымокуром», далее следует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экскурсия по таежному стойбищу ханты. Дети и взрослые смогут поб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ывать в чуме, принять участие в обряде «Дерево желаний». В программе приема на стойбище включен обед, после которого и посетителям будут предложены мастер-класс по бисероплетению, а также среди гостей будут проведены состязания в национальных видах спорта.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запросу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аудитория.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Казанжи Л.В.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Казанжи Л.В. - ул. Советская д.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15, п. Аган, 628637. Тел.: 8-908-894-67-12.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Автобусная экскурсия по городу «Нягань вчера, сегодня, завтра»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Автобусный маршрут по историческим и памятным местам города Нягани, в том числе посещение памятника Солдата-освободителя, Храма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в. Алексия, Аллеи Славы и скульптурной композиции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«Прерванный полёт», посвящённый жертвам политических репрессий 30-50-х годов ХХ века, этнографического стойбища «Этархарикурт» (транспорт предоставляет заказчик); минимальное и максимальное количество человек в группе: от 2-х до 30 чел. Пользуется спросом.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круглогодично, стоимость:  детский билет – 200 руб, взрослый билет –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79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0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основной экспозиции Музейно-культурного центра «Из глубины веков»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человек в группе: от 2-х до 30 чел. Пользуется спросом.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круглогодично, стоимость:  детский билет – 100 руб, взрослый билет –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1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2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3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Центру малочисленных народов Севера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2-х до 30 чел. Менее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популярная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круглогодично, стоимость:  детский билет – 200 руб, взрослый билет –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60-868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4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5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на мемориал «Вечная слава героям Отечества»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мемориала, знакомство с историей Нягани в годы Великой Отечественной войны, с воинами – интернационалистами и участниками локальных конфликтов, которым посвящены отдельные разделы мемориального комплекса;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2-х до 30 чел. Пользуется спросом.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круглогодично, стоимость:  – 200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6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7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Экологическая тропа «Легенды древней тайги»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этнографического стойбища «Этархарикурт», знакомство с природой края; минимальное и максимальное количество человек в группе: от 7- до 30 чел. Пользуется спросом.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май - сентябрь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стоимость:  –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 Условия для приема людей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ограниченными возможностями здоровья отсутствуют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8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89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Интерактивная программа «Снежные старты»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Мероприятие проводится на локации полигон «Эмдер» в городском парке.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Участники знакомятся с ф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ольклором обских угров (сказки, загадки, песни), также участвуют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ноябрь - март, стоимость:  –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0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1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«Живая этнография»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Мероприятие проводится на площадке под открытым небом – этнографическое стойбище «Этархарикурт». Каждое мероприятие – тематическое и 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освящено традиционной культуре коренных жителей Югры, посетители участвуют в квестах, викторинах и мастер-классах по изготовлению памятных сувениров своими руками; минимальное и максимальное количество человек в группе: от 7- до 30 чел. Пользуется спросом.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июнь – август, стоимость:  –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2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3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«Средне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обские ханты. Жизнь на стойбище»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этнографическому стойбищу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«Этархарикурт» - выставочной площадке под открытым небом, знакомство с традиционным укладом среднеобских ханты; минимальное и максимальное количество человек в группе: от 7- до 30 чел. Менее популярная.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ительность 1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май - сентябрь, стоимость:  детский билет – 150 руб., взрослый билет – 200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граждан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4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5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Этнографический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квест «В поисках хинта»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проводится на этнографическом стойбище «Этархарикурт», участники делятся на несколько команд, которые проходят различные испытани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я, одновременно знакомясь с традиционной культурой обских угров, завершается мероприятие угощением чаем с таежными травами и испечённым в хантыйской печи хлебом; минимальное и максимальное количество человек в группе: от 7 - до 30 чел. Наиболее популярный.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май - сентябрь, стоимость:  – 300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центр»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(34672) 66-281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6" w:tooltip="mailto:museum-nyagan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museum-nyagan@mail.ru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7" w:tooltip="http://www.mkc-nyagan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www.mkc-nyagan.ru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 «Нягань-Улыбка 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 – интересная возможность ознакомится с достопримечательностями города Нягани, в программу тура выходного дня входит: экскурсия по знаковым местам, в том числе посещение: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Парка «Центральный лес культуры и отдыха»,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  <w:t xml:space="preserve">«Музейно-Культурного центра»,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на этнографическое стойбище «Этархарикурт» на берегу реки Нягань-Юган.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Группы до 30 человек.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- 2 дня/1 ночь;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круглогодично;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социальному сертификату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12 819,45 рублей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Учащиеся 5-9 классов Ханты-Мансийского автономно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 округа-Югры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социальному сертификату)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города Нягани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«Городской парк спорта, отдыха и развлечений»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ягань, улица Загородных, дом 7 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8" w:tooltip="mailto:gorodpark.nyagan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gorodpark.nyagan@mail.ru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lesnyagan.ru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:8 (34672)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2-65-01, 89582799979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«Технотур «СИНЕРГИЯ»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Ознакомительная экскурсия по производственной площадке технопарка, знакомство с резидентами и их производствами. Информация о реализации проекта технопарка от идеи до воплощения. Знакомство с технологической инфраструктурой производственной площадки.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 мин.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18+ (группы до 15 человек)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«Промышленный технопарк «СИНЕРГИЯ»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+7 992 352-51-66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+7 982 207-70-88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99" w:tooltip="mailto:info@sinergy-par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info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@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sinergy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park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0" w:tooltip="https://sinergy-par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sinergy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park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«Технотур «СИНЕРГИЯ»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Ознакомительна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 экскурсия по производственной площадке технопарка, знакомство с резидентами и их производствами. Знакомство с технологической инфраструктурой производственной площадки.  Проведение мастер-классов,  знакомство с рабочими специальностями, «профориентация».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 мин.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10-18 лет (группами до 15 человек, в сопровождении воспитателей, учителей, ответственных лиц)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«Промышленный технопарк «СИНЕРГИЯ»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+7 992 352-51-66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+7 982 207-70-88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1" w:tooltip="mailto:info@sinergy-par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info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@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sinergy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park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2" w:tooltip="https://sinergy-par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sinergy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-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park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Квадро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-тур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«ГИДРОНАМЫВ»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Сафари 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квадроциклах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по маршруту. Точка старта – база отдыха «Атмосфера». Протяженность – 6 км.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продолжительность: 40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сезонность: май – сентябрь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стоимость: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2 500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* что включено в стоимость: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аренда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квадроцикла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(2 человека)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инструктаж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сопровождение инструктором на отдельной технике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защитная экипировка (шлем, дождевик)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18+ -  возраст за рулем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8+  - возраст пассажиром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«Атмосфера»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Геолес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-Групп»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3" w:tooltip="https://yandex.ru/maps/-/CCUoz0DoHD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628183, Ханты-Мансийский автономный округ – Югра,           г. Нягань, улица Южная, 54/2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+7 (993) 575-12-01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9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4" w:tooltip="mailto:geoles.grupp@b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geoles.grupp@bk.ru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5" w:tooltip="https://vk.com/atmosfera_naygan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vk.com/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atmosfera_naygan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Квадро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-тур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«СЛИЯНИЕ РЕК»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Сафари 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квадроциклах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по маршруту. Точка старта – база отдыха «Атмосфера».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продолжительность: 1 час 20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сезонность: май – сентябрь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стоимость: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6 000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* что включено в стоимость: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аренда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квадроцикла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(2 человека)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инструктаж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сопровождение инструктором на отдельной технике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защитная экипировка (шлем, дождевик)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18+ -  возраст за рулем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8+  - возраст пассажиром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«Атмосфера»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Геолес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-Групп»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6" w:tooltip="https://yandex.ru/maps/-/CCUoz0DoHD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628183, Ханты-Мансийский автономный округ – Югра,           г. Нягань, улица Южная, 54/2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+7 (993) 575-12-01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9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7" w:tooltip="mailto:geoles.grupp@b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geoles.grupp@bk.ru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8" w:tooltip="https://vk.com/atmosfera_naygan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vk.com/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atmosfera_naygan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Сплав по реке Нягань-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«Рафтинг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по-нягански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Сплавы по реке Нягань-Юган на байдарках или катамаранах по маршрутам различной протяженности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 стоимость оборудования: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катамаран 6-ти местный - 7000 руб./день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катамаран 4-х местный - 6500 руб./день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катамаран 2-х местный - 6000 руб./день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байдарка 2-х местная - 4000 руб./день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байдарка 3-х местная - 5000 руб./день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 разработано 2 маршрута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 предоставляем: весла, спасательные жилеты, карту маршрута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 при себе иметь удобную одежду и обувь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18+ - управление плавсредством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5+ - пассажиры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«Атмосфера»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Геолес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-Групп»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09" w:tooltip="https://yandex.ru/maps/-/CCUoz0DoHD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628183, Ханты-Мансийский автономный округ – Югра,           г. Нягань, улица Южная, 54/2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+7 (993) 575-12-01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9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0" w:tooltip="mailto:geoles.grupp@b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geoles.grupp@bk.ru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1" w:tooltip="https://vk.com/atmosfera_naygan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vk.com/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atmosfera_naygan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на снегоходе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ГИДРОНАМЫВ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Снегоходное сафари по маршруту.  Точка старта – база отдыха «Атмосфера». Протяженность – 6 км.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продолжительность: 40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сезонность: декабрь – март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стоимость: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2 500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* что включено в стоимость: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аренда снегохода (2 человека)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инструктаж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сопровождение инструктором на отдельной технике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защитная экипировка (горнолыжные очки)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18+ -  возраст за рулем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8+  - возраст пассажиром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«Атмосфера»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Геолес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-Групп»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2" w:tooltip="https://yandex.ru/maps/-/CCUoz0DoHD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628183, Ханты-Мансийский автономный округ – Югра,           г. Нягань, улица Южная, 54/2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+7 (993) 575-12-01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9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3" w:tooltip="mailto:geoles.grupp@b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geoles.grupp@bk.ru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4" w:tooltip="https://vk.com/atmosfera_naygan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vk.com/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atmosfera_naygan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на снегоходе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«РОДНИК»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Снегоходное сафари по маршруту.  Точка старта – база отдыха «Атмосфера». Протяженность – 12 км.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продолжительность: 1 час 30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сезонность: декабрь – март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стоимость: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5 000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(один человек на снегоходе), 6 500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(два человека на снегоходе)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* что включено в стоимость: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аренда снегохода (2 человека)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инструктаж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сопровождение инструктором на отдельной технике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защитная экипировка (горнолыжные очки)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18+ -  возраст за рулем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8+  - возраст пассажиром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«Атмосфера»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Геолес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-Групп»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5" w:tooltip="https://yandex.ru/maps/-/CCUoz0DoHD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628183, Ханты-Мансийский автономный округ – Югра,           г. Нягань, улица 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Южная, 54/2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+7 (993) 575-12-01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9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6" w:tooltip="mailto:geoles.grupp@b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geoles.grupp@bk.ru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7" w:tooltip="https://vk.com/atmosfera_naygan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vk.com/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atmosfera_naygan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Нягань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на снегоходе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«ЛЕСНАЯ ЗАИМКА»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Снегоходное сафари по маршруту.  Точка старта – база отдыха «Атмосфера». Протяженность – 20 км.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продолжительность: 2 часа 30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сезонность: декабрь – март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стоимость: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10 000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(один человек на снегоходе), 13 000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(два человека на снегоходе)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* что включено в стоимость: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аренда снегохода (2 человека)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инструктаж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сопровождение инструктором на отдельной технике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- защитная экипировка (горнолыжные очки)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18+ -  возраст за рулем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8+  - возраст пассажиром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«Атмосфера»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Геолес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-Групп»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8" w:tooltip="https://yandex.ru/maps/-/CCUoz0DoHD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628183, Ханты-Мансийский автономный округ – Югра,           г. Нягань, улица Южная, 54/2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+7 (993) 575-12-01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9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9" w:tooltip="mailto:geoles.grupp@bk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geoles.grupp@bk.ru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pStyle w:val="106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20" w:tooltip="https://vk.com/atmosfera_naygan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vk.com/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atmosfera_naygan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Октябрьское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глазами туристов»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Экскурсионно-прогулочный маршрут проходит по историческому центру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пгт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Октябрьское. Посетив сегодня поселок Октябрьское, можно познакомиться с культурой и бытом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народов ханты и манси, а также узнать о русской переселенческой культуре, посетить памятники архитектуры, истории, памятники и обелиски воинской славы. Маршрут можно совершить как индивидуально, так и в составе группы, без возрастных ограничений, в течени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всего года. 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до 20 человек.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взрослый 170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  <w:t xml:space="preserve">- детский 85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Тематическая экскурсия по экспозиции музея: - взрослый 170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детский 85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мастер класс: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с человека- 125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  <w:t xml:space="preserve">Ориентировочное время маршрута: 1 час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для граждан старшего поколения, инвалидов-колясочников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бюджетное учреждение культуры «Культурно-информационный центр»,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Лайкова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Надежда Алексеевна-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музейно-выставочной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деятельности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628100,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ХМАО-Югра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пгт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Октябрьское,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ул. Советская д. 13 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8(34678) 2-03-37,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2-01-85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21" w:tooltip="mailto:museumokt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museumokt@mail.ru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22" w:tooltip="https://mvc.hmansy.muzkult.ru/about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https://mvc.hmansy.muzkult.ru/about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«Один день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Шеркал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«Один день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Шеркалах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», который рассказывает о богатой 4-х вековой истории поселка, о русской культуре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быте коренных малочисленных народов Севера.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NSimSu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 w:bidi="hi-IN"/>
              </w:rPr>
              <w:t xml:space="preserve">Комплексная пешеходная экскурсия, помимо посещения этнографического музея, включает в себя знакомство с домом купца Новицкого.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8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NSimSu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Достопримечательностями села являются также памятник архитектуры начала ХХ века «Церковь во имя Нерукотворного спаса» 1906 года постройки.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8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NSimSu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Также посещаем обелиск землякам, погибшим в годы Великой Отечественной войны.  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территории музея проходит – мастер-классы, после чего идет дегустация национальной кухни, выпечка хлеба и булочных изделий в глиняной хантыйской печи «Кур», рядом можно понаблюдать, как готовиться хантыйская уха на костре, саламат из утки.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можно совершить как индивидуально, так и в составе группы, 1 до 20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человекбез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возрастных ограничений, в течени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всего года.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9.00-17.00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достопримечательностям села: взрослый 170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85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Тематическая экскурсия по экспозиции музея:                   взрослый  170.00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 85.00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мастер-класс «Хантыйский оберег» стоимость билета  с человека  125.00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Ориентировочное время маршрута: 2 час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для граждан старшего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поколения, инвалидов-колясочников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Шеркальский этнографический музей – филиал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МБУК «Культурн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информационный центр»,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Пащанина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Валентина Ивановна – заведующий филиалом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628121,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ХМАО-Югра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Октябрьский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район,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.Ш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еркалы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ира, 23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(34678) 23-8-24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23" w:tooltip="mailto:shermuseum@yandex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shermuseum@yandex.ru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«Кода 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 – лучший способ отвлечься от 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рудовых будней и на короткий промежуток времени окунуться в совершенно другой мир. За два дня Вы совершите прогулку по водным просторам реки Обь, познакомитесь с поселениями, возраст которых более четырехсот лет, увидите достопримечательности Октябрьского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района.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5 до 10 человек.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дня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Летний период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9000 рублей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разновозрастная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для граждан старшего поколения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бюджетное учреждение культуры «Культурно-информационный центр»,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Лайкова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Надежда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Алексеевна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заведующий отделом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музейно-выставочной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деятельности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628100,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ХМАО-Югра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пгт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Октябрьское,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ул. Советская д. 13 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8(34678) 2-03-37,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2-01-85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24" w:tooltip="mailto:museumokt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museumokt@ma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25" w:tooltip="https://mvc.hmansy.muzkult.ru/about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https://mvc.hmansy.muzkult.ru/about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Покачи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Пешая экскурсия по городу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Пешая экскурсия проводится по предварительным заявкам, в течение всего года.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экскурсии предоставляется возможность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познакомиться с историей города и увидеть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его основные достопримечательности, узнать информацию о них. В программе посещение следующих объектов: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монумент «Защитникам отечества»;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соборная мечеть;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краеведческий музей;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храм Покрова Божией матери;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городская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площадь;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сквер «Таежный» и другие достопримечательности.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40-60 мин.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Без ограничений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«Краеведческий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628661 г. Покачи, Ханты-Мансийский автономный округ — Югра, ул. Комсомольская 4 – 61. Телефон/факс: 8(34669) 7-08-99.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hyperlink r:id="rId126" w:tooltip="mailto:museumpokachi@yandex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museumpokachi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@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yandex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127" w:tooltip="http://www.museumpokachi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www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museumpokachi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Покачи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экспозиций МАУ «Краеведческий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Действующие залы музея: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этнографии – 2;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природы края;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выставочный.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Стационарные экспозиции: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4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виды жилища народа ханты;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4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семейный уклад народа ханты;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4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основные промыслы народа ханты;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4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древний мир покачевской земли (археология);</w:t>
            </w:r>
            <w:r>
              <w:rPr>
                <w:sz w:val="20"/>
                <w:szCs w:val="20"/>
              </w:rPr>
            </w:r>
            <w:r/>
          </w:p>
          <w:p>
            <w:pPr>
              <w:numPr>
                <w:ilvl w:val="0"/>
                <w:numId w:val="4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животный мир округа.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Также жителям старшего поколения предлагается посетить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передвижные тематические выставки.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45 мин. Круглогодично Стоимость: 50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Без ограничений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«Краеведческий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628661 г. Покачи, Ханты-Мансийский автономный округ — Югра, ул. Комсомольская 4 – 61. Телефон/факс: 8(34669) 7-08-99.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hyperlink r:id="rId128" w:tooltip="mailto:museumpokachi@yandex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museumpokachi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@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yandex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129" w:tooltip="http://www.museumpokachi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www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museumpokachi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«Традиционные населенные пункты региона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территории Этнографического музея функционирует постоянная экспозиция с воспроизведенными типичными для стойбищ постройками. Экскурсия знакомит с бытовой культурой ханты, которая тесно связана с природой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1 - 30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3-5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10-15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15-30 чел.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40 мин.,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стоимость: 100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руб. без экскурсовода;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150 руб. с экскурсоводом,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льготным категориям граждан последняя пятница месяца посещение бесплатное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 с нарушением и задержкой развития слуха/речи/ интеллекта/эмоционально-волевой сферы/с нарушением зрения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ункциональный культурный центр «Феникс»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628383, Ханты-Мансийский автономный округ – Югра,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Пыть-Ях, 5 мкр., ул. Солнечная, д.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.: 89824122715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www.pytyahlib.ru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эколого-этнографической тропе «Жизнь в гармонии с природой»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Экспозиция демонстрирует традиционные способы охоты и рыбалки, временные хозяйственные постройки народа ханты, знакомит с природными особенностями края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1 - 30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3-5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10-15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15-30 чел.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40 мин.,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стоимость: 100 руб. без экскурсовода;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150 руб. с экскурсоводом,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льготны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 категориям граждан последняя пятница месяца посещение бесплатное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нарушением зрения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628383, Ханты-Мансийский автономный округ – Югра,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Пыть-Ях, 5 мкр., ул. Солнечная, д.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.: 89824122715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www.pytyahlib.ru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постоянной выставке «От истоков к современности»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Экспозиция отражает историю края, его природные богатства и особенности жизни в суровых условиях севера. Экспозиция наглядно демонстрирует, как изменялась жизнь в этом краю с приходом цивилизации на древнюю Югорскую землю.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эк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спозиции представлены: коллекция птиц, национальная одежда народа ханты, украшения и предметы быта, приспособления для охоты и рыбной ловли. Один из разделов экспозиции представляет: освоение нефтяных месторождений, постройка рабочих поселков и жизнь в них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1 - 30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20-30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10-20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1-10 чел.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40 мин.,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стоимость: 100 руб. без экскурсовода;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150 руб. с экскурсоводом,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льготным категориям граждан последняя пятница месяца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бесплатное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628383, Ханты-Мансийский автономный округ – Югра, г. Пыть-Ях, 4 мкр. «Молодежный», д. 10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тел.: 8 (3463) 42-92-48 (доб. 102, 104)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эл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.п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очта: kr.myzei86@yandex.ru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pytyahlib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Сенсорный сад – тренажер для сенсорной системы человека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Интерактивное пространство из растений и природных материалов, стимулирующее тактильное, визуальное и обонятельное ощущения. Находится под открытым небом,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1 - 10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1-3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3-5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5-10 чел.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45 мин,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май-сентябрь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628383, Ханты-Мансийский автономный округ – Югра,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Пыть-Ях, 5 мкр., ул. Солнечная, д.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.: 89824122715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www.pytyahlib.ru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Спортивно-игровая экологическая площадка «Веревочный парк на деревьях «Нёхес лэк»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Место для активного отдыха горожан и гостей города, пропагандирующее здоровый образ жизни. Площадка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размещена на деревьях и состоит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из двух уровней сложности, его основой являются канатные дорожки с различными препятствиями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1 - 10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1-10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1-10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10-15 чел.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час,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май-сентябрь,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уровень (один круг) – 150 руб. второй круг, не снимая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страховочное снаряжение – 100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уровень (один круг) – 250 руб. второй круг, не снимая страховочное снаряжение – 150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парка не рекомендуется людям 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сердечно-сосудистыми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заболеваниями, психическими заболеваниями, болезнями опорно-двигательного аппарата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позвоночника, беременным женщинам и иным лицам, имеющим противопоказания к использованию парка.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628383, Ханты-Мансийский автономный округ – Югра,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Пыть-Ях, 5 мкр., ул. Солнечная, д.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.: 89824122715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www.pytyahlib.ru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Топиарный парк «Арэх моньть»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Парк сост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оит из топиарных фигур животных, обитающих в Югре, в середине парта топиарный чум. Это место для спокойного семейного отдыха с детьми, где можно не только сфотографироваться, но и уютно разместившись в чуме или на скамейках, почитать сказки народов Севера.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1 - 10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1-3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3-5 чел.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5-10 чел.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зрения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628383, Ханты-Мансийский автономный округ – Югра,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Пыть-Ях, 5 мкр., ул. Солнечная, д. 12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.: 89824122715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www.pytyahlib.ru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Радужный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«Путешествие по реке времени».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музею об истории края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города, культуре и быте коренных народов Севера. Ключом к экспозиционному маршруту является путешествие по реке времени и реальной реке Аган, на берегах которой разворачивается история местного населения, освоения нефтегазовых богатств и собственно города.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час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 – 70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– 30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Эколого-этнографический музей БУК «Библиотечно-музейный центр» города Радужный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Радужный, 1 мкр., д.43, 8(34668)3-96-88,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museumrad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Радужный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городу «…И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назван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Радужным» (автобусная или пешая).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по городу, знакомство с историей, достопримечательностями.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час 30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Автобусная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(автобус заказчика экскурсии) - в течение года; пешая – в летний период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 – 70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– 30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Эколого-этнографический музей БУК «Библиотечно-музейный центр» города Радужный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Радужный, 1 мкр., д.43, 8(34668)3-96-88,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museumrad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Семейный туризм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Прибытие на научный стационар природного парка «Кондинские озера» с целью посещения экологических троп «У медведя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бору», «В лесном краю», археологического памятника «Городище Островное», минизоопарка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круглогодично,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уточнять при формировании тура и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Наличие условий для приема граждан старшего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30" w:tooltip="mailto:kondozera@mail.ru" w:history="1">
              <w:r>
                <w:rPr>
                  <w:rStyle w:val="871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kondozera@mail.ru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 www.</w:t>
            </w:r>
            <w:hyperlink r:id="rId131" w:tooltip="https://ugraoopt.admhmao.ru/kondozera/" w:history="1">
              <w:r>
                <w:rPr>
                  <w:rStyle w:val="872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Эколого-краеведческий тур «Классные забавы»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круглогодично, стоимость уточнять при формировании тура и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Школьные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kondozera@mail.ru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Кольцевой маршрут на снегоходах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Просветительский маршрут по зимнему лесу с посещением смотровой площадки оз.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Ранге-Тур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Протяженность маршрута 30 км.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зимний период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(ограничение: температурный режим), стоимость уточнять при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формировании тура и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kondozera@mail.ru, www.</w:t>
            </w:r>
            <w:hyperlink r:id="rId132" w:tooltip="https://ugraoopt.admhmao.ru/kondozera/" w:history="1">
              <w:r>
                <w:rPr>
                  <w:rStyle w:val="873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Водно-пеший маршрут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Сплав на весельных лодках по системе Кондинских озер.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Протяженность водного маршрута 14 км.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Любительская рыбалка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летний период, стоимость уточнять при формировании тура и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33" w:tooltip="mailto:kondozera@mail.ru" w:history="1">
              <w:r>
                <w:rPr>
                  <w:rStyle w:val="874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kondozera@mail.ru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www.</w:t>
            </w:r>
            <w:hyperlink r:id="rId134" w:tooltip="https://ugraoopt.admhmao.ru/kondozera/" w:history="1">
              <w:r>
                <w:rPr>
                  <w:rStyle w:val="873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Однодневный маршрут по экологической тропе «В лесном краю» на территории природного парка «Кондинские озера»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знакомит с богатым разнообразием ландшафтов и суровой красотой таежного края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весенне-осенний период, стоимость уточнять при формировании тура и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35" w:tooltip="mailto:kondozera@mail.ru" w:history="1">
              <w:r>
                <w:rPr>
                  <w:rStyle w:val="874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kondozera@mail.ru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www.</w:t>
            </w:r>
            <w:hyperlink r:id="rId136" w:tooltip="https://ugraoopt.admhmao.ru/kondozera/" w:history="1">
              <w:r>
                <w:rPr>
                  <w:rStyle w:val="873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по экологической тропе «У медведя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бору»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позволяет познакомиться с редкими и исчезающими видами фауны ХМАО - Югры и природного парка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весенне-осенний период, стоимость уточнять при формировании тура и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37" w:tooltip="mailto:kondozera@mail.ru" w:history="1">
              <w:r>
                <w:rPr>
                  <w:rStyle w:val="874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kondozera@mail.ru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www.</w:t>
            </w:r>
            <w:hyperlink r:id="rId138" w:tooltip="https://ugraoopt.admhmao.ru/kondozera/" w:history="1">
              <w:r>
                <w:rPr>
                  <w:rStyle w:val="873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Веломаршрут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пролегает в окрестностях научного стационара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весенне-осенний период, стоимость уточнять при формировании тура и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молодежь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39" w:tooltip="mailto:kondozera@mail.ru" w:history="1">
              <w:r>
                <w:rPr>
                  <w:rStyle w:val="874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kondozera@mail.ru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www.</w:t>
            </w:r>
            <w:hyperlink r:id="rId140" w:tooltip="https://ugraoopt.admhmao.ru/kondozera/" w:history="1">
              <w:r>
                <w:rPr>
                  <w:rStyle w:val="873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Веревочный парк на научном стационаре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Это комплекс веревочных препятствий различной сложности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круглогодично (ограничение температурный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режим)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41" w:tooltip="mailto:kondozera@mail.ru" w:history="1">
              <w:r>
                <w:rPr>
                  <w:rStyle w:val="874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kondozera@mail.ru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www.</w:t>
            </w:r>
            <w:hyperlink r:id="rId142" w:tooltip="https://ugraoopt.admhmao.ru/kondozera/" w:history="1">
              <w:r>
                <w:rPr>
                  <w:rStyle w:val="873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Археологический памятник «Городище Островное»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Воссозданный археологический памятник эпохи раннего железного века народа манси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круглогодично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школьные группы,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Наличие условий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ХМАО-Югры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628242, Ханты-Мансийский автономный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округ – Югра, г. Советский, пер Комсомольский 5.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 8 (34675) 7-87-55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43" w:tooltip="mailto:kondozera@mail.ru" w:history="1">
              <w:r>
                <w:rPr>
                  <w:rStyle w:val="874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kondozera@mail.ru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www.</w:t>
            </w:r>
            <w:hyperlink r:id="rId144" w:tooltip="https://ugraoopt.admhmao.ru/kondozera/" w:history="1">
              <w:r>
                <w:rPr>
                  <w:rStyle w:val="873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Заезд на территорию лагеря, заселение в корпусы. На территории лагеря возможно проведение спортивных мероприятий, праздников, слетов, тематических вечеринок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осенне-зимний и весенний периоды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пенсионеры, школьные группы,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Наличие условий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МАУ ФОК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«Олимп»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спортивно-оздоровительный лагерь «Окунёвские зори»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628240, Ханты-Мансийский автономный округ, Тюменская область, Советский район, г. Советский, ул. Кирова, дом 17, корпус 1, кабинет 40, Телефон: 8 (34675) 3-80-01, 3-44-32, e-mail: </w:t>
            </w:r>
            <w:hyperlink r:id="rId145" w:tooltip="mailto:okunevskie_zori@mail.ru" w:history="1">
              <w:r>
                <w:rPr>
                  <w:rStyle w:val="875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okunevskie_zori@mail.ru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hyperlink r:id="rId146" w:tooltip="http://www.okzori.ru/" w:history="1">
              <w:r>
                <w:rPr>
                  <w:rStyle w:val="875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www.okzori.ru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Заезд на территорию базы, заселение в корпусы на берегу 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рантур. Территория базы оборудована спортивными площадками, мангальной зоной, есть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пляж.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школьные группы,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МАУ ФОК «Олимп»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«Арантур»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628240 Тюменская обл., Ханты-Мансийский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автономный округ – Югра, 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оветский, ул. Юности,12, Телефон: 8 (34675) 3-86-36, 3-86-38, e-mail: </w:t>
            </w:r>
            <w:hyperlink r:id="rId147" w:tooltip="mailto:olimp71@mail.ru" w:history="1">
              <w:r>
                <w:rPr>
                  <w:rStyle w:val="875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olimp71@mail.ru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http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://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olimpsov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category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33 км от  г. Советский.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Место для семейного отдыха  и друзей. Территории базы     состоит из  нескольких зон: гостевой дом, баня, палаточные зоны.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дня, круглогодично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Взрослые, дети, семьи, молодежь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Озеро Щучье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628240 Тюменская обл., Ханты-Мансийский автономный округ – Югра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Советский Мкр. Аэропорт 6а, стр.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+ 7 (922) 431-6757,   + 7 (922) 792-6582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hyperlink r:id="rId148" w:tooltip="mailto:info@region" w:history="1">
              <w:r>
                <w:rPr>
                  <w:rStyle w:val="87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info</w:t>
              </w:r>
              <w:r>
                <w:rPr>
                  <w:rStyle w:val="87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@</w:t>
              </w:r>
              <w:r>
                <w:rPr>
                  <w:rStyle w:val="87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region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186.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region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186.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Маршрутная экскурсия по городу «Сургут: вчера, сегодня»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Ознакомительная экскурсия по г. Сургуту.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Количество участников – по количеству посадочных мест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 а автотранспорте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Наиболее популярная.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60-120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Круглый год.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2000 руб. с группы.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Наличие условий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Муниципальное бюджетное учреждение культуры «Сургутский краеведческий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8(3462)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516817 –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экскурсионно-методический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 отдел.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skm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_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emo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admsurgut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www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. skmuseum.ru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Пешеходная экскурсия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Сургутский кремль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Пешеходная экскурсия по историческому Центру города.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Организованная группа до 20 человек.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Наиболее популярная.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60-120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Май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-октябрь.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От 1000 до 2000 рублей с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нет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Муниципальное бюджетное учреждение культуры «Сургутский краеведческий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8(3462)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516817 –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экскурсионно-методический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 отдел.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skm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_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emo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admsurgut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www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. skmuseum.ru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«Сургут в исторической ретроспективе»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экскурсионная программа с посещением улиц, достопримечательностей и памятных мест города Сургута.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Наиболее популярная.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 – одна группа до 15 чел., один транспорт – 1000 руб./час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12+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 граждан с нарушением и задержкой 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Историко-культурный центр «Старый Сургут»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(3462) 28-17-44, ул. Энергетиков, 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49" w:tooltip="http://stariy-surgut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stariy-surgut.ru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starsurgut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«Путешествие по «Старому Сургуту»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по территории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историко-кул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ьтурного центра «Старый Сургут»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Доме истории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сургутского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казачества смысловым ядром экспозиции «Велено город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ставити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…» является история основания города казаками и служилыми людьми. Использование современных средств мультимедиа, авторского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дизайна оформления экспозиционного пространства позволяет не только наиболее полно раскрыть тему становления города, но и приблизиться «на расстоянии вытянутой руки» к периоду основания Сургутского острога, виртуально «попутешествовать» по городу XVI века.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«Музее Чёрного Лиса» легендарный геральдический символ представлен в современном экспозиционном пространстве. В интерактивном формате участники определят стоимость мягкой рухляди, "подберут" лисий орнамен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т, соберут герб, услышат голос дикой лисицы. Пушная торговля в Сибири и ясачная политика Государства Российского, орнамент лиса в культуре коренных народов Севера, и лис, как представитель природы, а также другие тематические аспекты отражены в экспозиции.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Доме коренных народов Севера постоянно действует экспозиция «Быт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традиции угорских народов». Участники программы 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ознакомятся с элементами материальной и духовной культуры коренных народов. Берестяные изделия, традиционная вышивка, бисерные украшения, домашняя утварь, изготовлены местными мастерами народных художественных промыслов – носителями культуры ханты и манси.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Дополняет экскурсию осмотр единственного в городе деревянного Храма «Во имя всех святых в земле Сибирской просиявших», расположенного на территории «Старого Сургута»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</w:rPr>
              <w:t xml:space="preserve">Наиболее популярная.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билет (рабочие дни до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17.00, взрослый билет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(старше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150 руб.;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билет (выходные дни, рабочие дни после 17.00), (старше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200руб.;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билет (до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100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категорий граждан с нарушением и задержкой речи/интеллекта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Историко-культурный центр «Старый Сургут»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(3462) 28-17-44, ул. Энергетиков, 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50" w:tooltip="http://stariy-surgut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stariy-surgut.ru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starsurgut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</w:t>
            </w: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«Город, рожденный для государевой службы»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по дому истории Сургутского казачества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историко-культурного центра «Старый Сургут»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посвященная истории основания Сургута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  <w:t xml:space="preserve">с виртуальным путешествием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сургутскому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острогу.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ользуется спросом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час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билет (рабочие дни до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17.00, взрослый билет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(старше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150 руб.;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билет (выходные дни, рабочие дни после 17.00), (старше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200руб.;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билет (до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100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Историко-культурный центр «Старый Сургут»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(3462) 28-17-44, ул. Энергетиков, 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51" w:tooltip="http://stariy-surgut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stariy-surgut.ru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starsurgut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«Под парусом в Сибирь»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по территории историко-культурного центра «Старый Сургут» с посещением экспозиции «Велено город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ставити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…» в доме истории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сургутского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казачества, дома Чёрного Лиса и речной прогулкой по акватории реки Сайма в историческом ядре города на стругах – деревянных гребных суднах.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Струги изготавливались в 2021 году на верфи деревянного судостроения «Варяг»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(г. Петрозаводск) по историческим аналогам XVII века в рамках проекта «Под парусом в Сибирь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На таких транспортных средствах первооткрыватели Сибири – казаки ходили по многочисленным рекам, на берегах которых строили города-остроги.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ользуется спросом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час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Июнь-август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билет (рабочие дни до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17.00, взрослый билет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(старше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150 руб.;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взрослый билет (выходные дни, рабочие дни после 17.00), (старше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200руб.;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билет (до 18 лет)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100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12+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Историко-культурный центр «Старый Сургут»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(3462) 28-17-44, ул. Энергетиков, 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52" w:tooltip="http://stariy-surgut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stariy-surgut.ru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starsurgut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Экскурсионные программы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по г. Сургуту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Сургутскому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району, ХМАО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Югре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Экскурсионные программы проводятся по территории города Сургута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 Сургутского района, а также могут включать посещение иных муниципальных образований ХМАО - Югры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 возможностью посещения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главных объектов туристского интереса (музеи и памятники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города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Мультимедийный исторический парк «Россия — моя история. Югра»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аэродром «Боровая»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рская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Обская кузница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 т.д.)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ользуется спросом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старше 6 лет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отдельные виды программ адаптированы для людей с огран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иченными возможностями здоровья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Туроператоры: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Сургутинтур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ТВЦ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«НАШ МИР»,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Английский клуб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Сургутинтур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 (3462) 35-23-32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53" w:tooltip="http://surgutintur.ru/" w:history="1">
              <w: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u w:val="single"/>
                </w:rPr>
                <w:t xml:space="preserve">http://surgutintur.ru/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«ТВЦ «НАШ МИР», 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8 (3462) 500-035, </w:t>
            </w:r>
            <w:hyperlink r:id="rId154" w:tooltip="http://www.nash-tour.com/" w:history="1">
              <w: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u w:val="single"/>
                </w:rPr>
                <w:t xml:space="preserve">www.nash-tour.com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Английский клуб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8 (800) 350 53 74,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(3462) 55-07-51,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55" w:tooltip="https://ec-surgut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https://ec-surgut.ru/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«Город, рожденный для государевой службы»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по дому истории Сургутского казачества, посвященная истории основания Сургута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br/>
              <w:t xml:space="preserve">с виртуальным путешествием по сургутскому острогу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старше 6 лет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Историко-культурный центр «Старый Сургут»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(3462) 28-17-44, ул. Энергетиков, 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56" w:tooltip="http://stariy-surgut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stariy-surgut.ru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starsurgut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Экскурсионные программы по г. Сургуту  и Сургутскому р-ну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Экскурсионные программы проводятся по территории города Сургута и Сургутского р-на с возможностью посещения предприятий города (Аэропорт, 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 радиокомпании,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аэродром «Боровая»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 т.д.)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старше 6 лет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Турагенство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«Сургутинтур»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Турагенство ООО «Центр Туризма «НАШ МИР»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Турагенство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«Сургутинтур»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 (3462) 35-23-32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57" w:tooltip="http://surgutintur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http://surgutintur.ru/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Турагентств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 ООО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«Центр Туризма «НАШ МИР», тел: (3462) 500-035, </w:t>
            </w:r>
            <w:hyperlink r:id="rId158" w:tooltip="http://www.nash-tour.com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www.nash-tour.com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Археологическая экскурсия «Древний Сургут»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Археологическая рекреационная экс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курсия по Барсовой горе с посещением мест расположения древних селищ и городищ (места раскопок) с посещением МБОУ «Барсовская СОШ №1» (знакомство с памятным камнем) и д. Сайгатина с посещением достопримечательных в плане археологии мест- Сайгатинской Курьи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 часа, лето-осень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возрасты и социальные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«Агентство туров «По 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Директор Пахоруков Дмитрий Александрович, эл. почта </w:t>
            </w:r>
            <w:hyperlink r:id="rId159" w:tooltip="mailto:mail@pougre.ru" w:history="1">
              <w:r>
                <w:rPr>
                  <w:rStyle w:val="89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mail@pougre.ru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+79324200220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«Сургут индустриальный»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г.Сургуту и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Сургутскому району с посещением индустриальных объектов и музеев. В том числе экскурсия охватывает территорию п.г. т. Барсово: в районе ДНТ «Барсовское» туристам показывают уникальные ЛЭП, построенные первыми нефтяниками, Югорский мост с посещением «Музея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Моста», рассказывают о Барсово, как о поселке мостостроителей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3-4 часа, всесезонно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возрасты и социальные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«Агентство туров «По 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Директор Пахоруков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Дмитрий Александрович, эл. почта </w:t>
            </w:r>
            <w:hyperlink r:id="rId160" w:tooltip="mailto:mail@pougre.ru" w:history="1">
              <w:r>
                <w:rPr>
                  <w:rStyle w:val="826"/>
                  <w:rFonts w:eastAsia="Calibri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en-US"/>
                </w:rPr>
                <w:t xml:space="preserve">mail@pougre.ru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+79324200220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Резиденция Деда Мороза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Подвижные игры и спортивные состязания на свежем воздухе, катание в санях на буране по территории лыжной базы, катание на лыжах, катание на тюбингах с горы, фотосессии с Дедушкой Морозом, Снегурочкой и сказочными персонажами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(декабрь)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Организованные (от 20 до 26 человек)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бюджетное учреждение «Белоярский спортивный комплекс»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Ханты-Мансийский Автономный округ - Югра Автономный округ, г.п.Белый Яр, улица Кедровая, 21,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8(3462) 748-607,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8(922) 792-45-24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e-mail: </w:t>
            </w:r>
            <w:hyperlink r:id="rId161" w:tooltip="mailto:bsk1a@yandex.ru" w:history="1">
              <w:r>
                <w:rPr>
                  <w:rStyle w:val="826"/>
                  <w:rFonts w:eastAsia="Calibri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eastAsia="en-US"/>
                </w:rPr>
                <w:t xml:space="preserve">bsk1a@yandex.ru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«Легенды Югана»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дня. Посещение Угутского краеведческого музея, обзорная экскурсия, знакомство с исторической личностью богатырем Монти Тонья, квест, мастер-классы, викторины, краеведческое лото.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часа, всесезонно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Входной билет детский – 40,00 рублей, взрослы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й 60,00 рублей, экскурсионное обслуживание до 10 человек – 200 рублей, свыше 10 человек – 250 рублей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ограниченными возможностями здоровья (с нарушением опорно-двигательного аппарата)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МАУ СР «НПМЦ "Барсова Гора"» филиал «Угутский краеведческий музей им.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П. С. Бахлыкова» Фефилова Татьяна Юрьевна,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к.и.н. культурологии, заведующий филиалом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с. п. Угут,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ул. Угутская, 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8(3462) 737-769, </w:t>
            </w:r>
            <w:hyperlink r:id="rId162" w:tooltip="mailto:ugutmuseum@yandex.ru," w:history="1">
              <w:r>
                <w:rPr>
                  <w:b w:val="0"/>
                  <w:color w:val="000000" w:themeColor="text1"/>
                  <w:sz w:val="20"/>
                  <w:szCs w:val="20"/>
                  <w:highlight w:val="none"/>
                </w:rPr>
                <w:t xml:space="preserve">ugutmuseum@yandex.ru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«Купечество Западной Сибири»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выходного дня. Посещение Угутского краеведческого музея, обзорная экскурсия,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часа, всесезонно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Входной билет детский – 40,00 рублей, взрослый 60,00 рублей, экскурсионное обслуживание до 10 человек – 200 рублей, свыше 10 человек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– 250 рублей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Имеются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МАУ СР «НПМЦ "Барсова Гора"» филиал «Угутский краеведческий музей им.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П. С. Бахлыкова» Фефилова Татьяна Юрьевна,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к.и.н. культурологии, заведующий филиалом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с. п. Угут,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ул. Угутская, 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8(3462) 737-769, </w:t>
            </w:r>
            <w:hyperlink r:id="rId163" w:tooltip="mailto:ugutmuseum@yandex.ru," w:history="1">
              <w:r>
                <w:rPr>
                  <w:b w:val="0"/>
                  <w:color w:val="000000" w:themeColor="text1"/>
                  <w:sz w:val="20"/>
                  <w:szCs w:val="20"/>
                  <w:highlight w:val="none"/>
                </w:rPr>
                <w:t xml:space="preserve">ugutmuseum@yandex.ru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«Люди реки Юган»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Уг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утского краеведческого музея, обзорная экскурсия по стационарным экспозициям «Люди реки Юган», Мастерская художника», «Мир вокруг нас: живая природа Югана». Мастер-классы, викторины, настольные краеведческие игры (лото, собери пазлы, .найди отличия и т.д.)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часа, всесезонно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Входной билет детский – 40,00 рублей, взрослый 60,00 рублей, экскурсионное обслуживание до 10 человек – 200 рублей, свыше 10 человек – 250 рублей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МАУ СР «НПМЦ "Барсова Гора"» филиал «Угутский краеведческий музей им.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П. С. Бахлыкова» Фефилова Татьяна Юрьевна,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к.и.н. культурологии, заведующий филиалом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с. п. Угут,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ул. Угутская, 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  <w:t xml:space="preserve">8(3462) 737-769, </w:t>
            </w:r>
            <w:hyperlink r:id="rId164" w:tooltip="mailto:ugutmuseum@yandex.ru," w:history="1">
              <w:r>
                <w:rPr>
                  <w:b w:val="0"/>
                  <w:color w:val="000000" w:themeColor="text1"/>
                  <w:sz w:val="20"/>
                  <w:szCs w:val="20"/>
                  <w:highlight w:val="none"/>
                </w:rPr>
                <w:t xml:space="preserve">ugutmuseum@yandex.ru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Туристический маршрут «Мэн кутыва ёвта» («Добро пожаловать на стойбище»)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процессе реализации данного маршрута туристы становятся  на время жителями хантыйских сезонных  стойбищ.  Г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Далее проводится экскурсия по экспозициям музея «Музей приглашает гостей» и экскурсия по территории музея «Прогулка по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стойбищу». Для детей и взрослых проводятся традиционные спортивные состязания.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этноизбушке  запланированы мастер-классы по пошиву традиционной куклы «Клюковка».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Завершает тур фотосессия в национальных костюмах в здании музея.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1 до 20 человек.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Услуга пользуется спросом.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- 2 часа.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заявкам)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билет – 310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группы, молодежь и т.д.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  проходят маршрут на общих основаниях.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 w:eastAsiaTheme="majorEastAsia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каждая заявка планируется индивидуально,   разрабатываются мероприятия в соответствии с особенностями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 и пожеланиями  участников маршрута.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учреждение культуры «Лянторский хантыйский этнографичес-кий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Лянторский хантыйский этнографический музей.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г.Лянтор, микрорайон Эстонских дорожников, строение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65" w:tooltip="mailto:lyantorhm@yandex.ru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166" w:tooltip="http://lhem.ru/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http://lhem.ru/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Туристический маршрут «В гостях  у Няние» («Хлебушко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процессе реализации данного маршрута туристам  рассказывается о традиционной хантыйской кухне и  выпечке хлеба. Также, для гостей  разработаны традиционные хантыйские настольные игры, мастер-классы.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это «окунёт» гостей в жизнь ханты.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1 до 20 человек.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Услуга пользуется спросом.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Продолжительность- 2 часа.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заявкам)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билет – 1500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группы, молодежь и т.д.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  проходят маршрут на общих основаниях.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Муниципаль-ное учреждение культуры «Лянторский хантыйский этнографи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чес-кий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Лянторский хантыйский этнографический музей.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г.Лянтор, микрорайон Эстонских дорожников, строение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67" w:tooltip="mailto:lyantorhm@yandex.ru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168" w:tooltip="http://lhem.ru/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http://lhem.ru/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Туристско-экскурсионный маршрут по объекту культурного наследия в границах городского поселения Лянтор «Городище Лянторское 2»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процессе реализации маршрута туристам предлагается: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 экскурсия по объекту культурного наследия «Городище Лянторское 2»;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интерактивная игра «Песчаные тайны»;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просмотр этнографического фильма «Жизнь в тайге»;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фотосессия в национальных костюмах народа ханты.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1 до 20 человек.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Услуга менее популярная, так как разработан маршрут в 2021 году.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Продолжительность-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час 30 минут.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заявкам)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билет – 1500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группы, молодежь и т.д.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  проходят маршрут на общих основаниях.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учреждение культуры «Лянторский хантыйский этнографичес-кий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Лянторский хантыйский этнографический музей.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г.Лянтор, микрорайон Эстонских дорожников, строение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69" w:tooltip="mailto:lyantorhm@yandex.ru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170" w:tooltip="http://lhem.ru/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http://lhem.ru/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выставки «Музей спортивной славы»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Путешествие по выставке спортивной славы школы олимпийского резерва Сургутского района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запросу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МАУ СП «СШОР» Сургутский район г.п.Лянтор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Заместитель директора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учебной части: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Емченко Татьяна Геннадьевна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г..Лянтор, Сургутский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район, ул.Эстонских дорожников ,54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8(3462)74-35-68,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E-mail: </w:t>
            </w:r>
            <w:hyperlink r:id="rId171" w:tooltip="mailto:sdusshorsr@mail.ru" w:history="1">
              <w:r>
                <w:rPr>
                  <w:rStyle w:val="89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sdusshorsr@mail.ru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Городище Лянторское-2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Туристско-экскурсионный маршрут по объекту культурного наследия в границах городского поселения Лянтор.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стартует на площадке Лянторского хантыйского этнографического музея, где экскурсанты знакомятся с хантыйскими постройками. Затем участники сл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едуют к объекту туристического показа – Городищу Лянторскому 2 (8 мкр-н г.п. Лянтор). Но территории городища экскурсанты знакомятся с результатами разведочных этнографических раскопок, согласно которым период заселения этой территории – начало II тыс. н.э.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Далее программа маршрута про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должается в музее по экспозиции «Археология», предметы которой – находки с раскопок на территории городища. В окончании маршрута гостям предлагается интерактивная игра «Песчаные тайны», просмотр этнографического фильма и фотосессия в национальных костюмах.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запросу 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учреждение культуры «Лянторский хантыйский этнографический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Лянторский хантыйский этнографический музей.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72" w:tooltip="mailto:lyantorhm@yandex.ru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 территории музея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территории, прилегающей к зданию музея, в 1994 году был построен этнографический комплекс хантыйской архитектуры. Сейчас архитектурные постройки являются своеобразной экспозицией под открытым небом.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Сезонные стойбища музея знакомят посетителей с архитектурой, бытом и образом жизни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пимских ханты.  Это шесть строений: зимний, весенний, летний, осенний, охотничий дома и домик для роженицы. Рядом разместились загон для оленей,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два дымокура, хозяйственные лабазы, навесы для хранения нарт и других средств передвижения, священный лабаз, рыбий дом (шалаш для хранения рыбы), навесы для хранения ягод, погреб, коптильня, хлебные печи, жерди для сушки одежды и сетей, ловушка на медведя.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нарушением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Муниципальное учреждение культуры «Лянторский хантыйский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этнографический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Лянторский хантыйский этнографический музей.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73" w:tooltip="mailto:lyantorhm@yandex.ru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 гости к ханты»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маршрута включает экскурсию по территории хантыйских угодий (этностойбище Кантеровых), пример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 национальной одежды, кормление оленей, катание на оленьих упряжках (в зимний период), знакомство с культурой, 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А.А.Сакин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А.А. Сакин +79963270010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Н.С. Лебедева +79222536137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E-mail: </w:t>
            </w:r>
            <w:hyperlink r:id="rId174" w:tooltip="mailto:Lebedeva_333@mail.ru" w:history="1">
              <w:r>
                <w:rPr>
                  <w:rStyle w:val="900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Lebedeva_333@mail.ru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в помещение памятника деревянного зодчества.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«Храм святого великомученика и целителя Пантелеймона»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Храм построен в 1894 году. Восс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тановлен в конце 90-х годов XX в. Во время восстановления храма под полом была обнаружена церковная книга XIX века. Ею оказался типикон (устав), выпущенный в Москве типографией Синода в 1877 году. Храм является образцом традиционного деревянного зодчества.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МКУК СР «Ресурсный центр культуры», филиал «Высокомысовский центр досуга и творчества», структурное </w:t>
            </w:r>
            <w:r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подразделение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eastAsia="Calibri"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«Центр национальной культуры д. Тундрино»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Центр национальной культуры д. Тундрино, ул. Центральная, 22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Нехороших Валентина Анатольевна,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Телефон: 8(3462) 738-861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Туристический маршрут «Северный путь»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представляет собой 3-хдневное путешествие на собачьих упряжках.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Экипаж с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инструктором стартует от д. Лямина, сп.Тундрино (посещение храма Святого Пантелеймона. Фотосессия, ужин с таинством посвящения в каюры), д. Сайгатино, остановка на туристической базе «Остяцкая курья» (ужин. Баня. Отдых)  и финиширует на ГК «Каменном Мыс».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Декабрь-март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18+, способность выдерживать физические нагрузки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Региональная общественная организация «Федерации ездового спорта по ХМАО-Югре»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(922) 253-61-37, Надежда Лебедева.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75" w:tooltip="mailto:Lebedeva_333@mail.ru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Lebedeva_333@mail.ru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Туристический маршрут «По дикому Северу»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63"/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29"/>
                <w:color w:val="000000" w:themeColor="text1"/>
                <w:sz w:val="20"/>
                <w:szCs w:val="20"/>
                <w:highlight w:val="none"/>
              </w:rPr>
              <w:t xml:space="preserve">«Маршрут "По дикому северу" представляет собой 2-х дневной маршрут на собачьих упряжках с хаски. Протяженность маршрута составляет 50 км от Ляминой (туристическ</w:t>
            </w:r>
            <w:r>
              <w:rPr>
                <w:rStyle w:val="829"/>
                <w:color w:val="000000" w:themeColor="text1"/>
                <w:sz w:val="20"/>
                <w:szCs w:val="20"/>
                <w:highlight w:val="none"/>
              </w:rPr>
              <w:t xml:space="preserve">ая база «ЛЯминские берега») и  до Тундрино (база «Кедровое») и обратно. Любители экстремальных путешествий могут опробовать себя в роли каюра. Перед заездом новоиспеченным погонщикам проведут инструктаж по технике безопасности и научат управлять упряжками.</w:t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cfcfc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cfcfc"/>
              </w:rPr>
              <w:br/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Декабрь – март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18+, способность выдерживать физические нагрузки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Региональная общественная организация «Федерации ездового спорта по ХМАО-Югре»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(922) 253-61-37, Надежда Лебедева.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76" w:tooltip="mailto:Lebedeva_333@mail.ru" w:history="1">
              <w:r>
                <w:rPr>
                  <w:rStyle w:val="82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Lebedeva_333@mail.ru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«Мир лошади глазами ребенка»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Ознакомление с породами лошадей, их бытом, фотосессии,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катание верхом на территории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 до 2 час. Всесезонно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(по предварительной договоренности)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Организованные (до 25 человек) / любители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активного отдыха / дети, молодежь, взрослое население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Конноспортивный клуб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"РОО ДЮКСК"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(Региональная общественная организация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«Детско-Юношеский конно-спортивный клуб»)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г.п. Белый Яр, Конный клуб, Манежный переулок 13,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8(922)653-10-09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11:00 до 17:00;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</w:t>
            </w:r>
            <w:hyperlink r:id="rId177" w:tooltip="tel:+79222566014" w:history="1">
              <w:r>
                <w:rPr>
                  <w:rStyle w:val="898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shd w:val="clear" w:color="auto" w:fill="auto"/>
                </w:rPr>
                <w:t xml:space="preserve">+7 (922) 256-60-14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e-mail: nat-safonova@mail.ru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«В гости к ханты»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маршрута включает экскурсию по территории хантыйских угодий (этностойбище Кантеровых), пример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ку национальной одежды, кормление оленей, катание на оленьих упряжках (в зимний период), знакомство с культурой, 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ходе всего маршрута работает фото и видеооператор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 запросу 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А.А.Сакин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Г.Лянтор, родовые угодья Кантероввых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А.А. Сакин +79963270010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Н.С. Лебедева +79222536137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E-mail: </w:t>
            </w:r>
            <w:hyperlink r:id="rId178" w:tooltip="mailto:Lebedeva_333@mail.ru" w:history="1">
              <w:r>
                <w:rPr>
                  <w:rStyle w:val="900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Lebedeva_333@mail.ru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Этнотуристическая компания «Ювонт-Кот (Лесной дом)»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Предоставление этнорекреационных услуг: охота, рыбалка, катание на оленях. Организация выездов в тайгу, активный отдых, экскурсии по тайге.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Данилец Андрей Васильевич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с.п.Русскинская, ул.Новоселов,10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Тел: 89825284258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«Мир священной реки Тром-Аган»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Миссию Русскинского музея Природы и Человека имени Ядрошникова Александра Павловича можно обозначить двумя фразами: «Спасение и сохранение для будущих поколений природного и культурного наследия Тром-аганской земли» и «Уважение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 любовь к истории, природе и людям Югры через их познание».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Своим рождением музей обязан Ядрошникову А. П., энтузиасту, любителю-таксидермисту.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инвалидов-колясочников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Парковка для инвалидов – не далее 50 м от входа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Кнопка вызова помощника на входной двери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Двери шириной более 0,9 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Пороги отсутствуют (не более 1,4 см)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Пандусы шириной не менее 1 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Отдельный оборудованный туалет для инвалидов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Подъезд к оборудованию/экс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понатам – шире 0,9 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Часть экспозиций – на высоте 0,7–1,2 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Возможность посещения группой инвалидов на колясках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инвалидов по зрению (слепых)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Кнопка вызова помощника на входной двери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Отдельные экспозиции (контактные зоны)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Сотрудник-помощник для помощи в передвиж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ении внутри ОК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МБУК «Русскинской музей Природы и Человека им. </w:t>
            </w: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Ядрошникова А. П.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Сургутский район, д. Русскинская,ул. Русскиных, 30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893462)737949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hyperlink r:id="rId179" w:tooltip="mailto:rusmuseum1988@yandex.ru" w:history="1">
              <w:r>
                <w:rPr>
                  <w:rStyle w:val="896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rusmuseum1988@yandex.ru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Сургутский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район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Стойбище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Сопочиных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 программе: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экскурсия по стойбищу;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знакомство с бытом ханты 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обряд «Очищение дымокуром»;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дегустация блюд национальной кухни;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знакомство с традициями народов ханты.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-увидеть 300 голов оленей, покормить оленей хлебом и комбикормом; 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национальная рыбалка;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-приготовление выловленной рыбы на костре;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фотографирование в национальных костюмах, с северными оленями;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-профессиональная фотосессия с оленями и в национальных костюмах;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 катание на оленях, снегоходах.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Однодневные туры: 3-4 часа на стойбище;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Несколько дней с ноч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евкой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Все категории граждан: семьи с детьми, группы школьников, трудовые и профсоюзные коллективы, иностранные граждане, граждане старшего поколения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«Стойбище Сопочиных»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Круглый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Сопочин Степан Иосифович,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Сопочина Олеся Олеговна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Т. 89044771824, 89224261620,89227650789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Социальные сети: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https://m.vk.com/stoibithe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автобусная экскурсия по городу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«Урай – история и современность»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включает в себя многообразие тем, связанных с историей возникновения города Урай. Экскурсия опирается на показ самых различных городских объектов (памятные места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 скульптурные композиции, здания и сооружения, природные объекты, элементы благоустройства города).  Экскурсия дает возможность узнать информацию о  возникновении, становлении и развитии города,  его социальной и экономической жизни. От 10 до 30 человек.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 минут, круглогодичное. Стоимость  для физ.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лиц – 100 руб. Для юр.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лиц – 200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Наличие транспорта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на исторический комплекс первого нефтепромысла «Сухой Бор»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ходе экскурсии на исторический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комплекс «Сухой Бор» вы познакомитесь с промышленной частью города, а также посетите живописное место на высоком берегу реки Конда – исторический комплекс  первого нефтепромысла «Сухой Бор», открытый для посетителей на 40-летие Шаимской нефти в 2004 году.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10 до 30 человек.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популярная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мая по октябрь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Стоимость  для физ.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лиц – 100 руб. Для юр.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лиц – 200 руб. Транспорт заказчика.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Наличие транспорта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квест для детей «Памятники Урая»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Представление экскурсантам информации о видах памятников, о всемирно известных памятниках и памятниках г.Урая, истории их возникновения, о людях имевших отношение к созданию памятников и внесших вклад в развитие города. От 5 до 30 человек. Менее популярная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мая по октябрь Стоимость: взрослые – 100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дети – 50руб.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школьного возраста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http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instrText xml:space="preserve">://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www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instrText xml:space="preserve">.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museumuray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instrText xml:space="preserve">.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instrText xml:space="preserve">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</w:t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museumuray</w:t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Нескучный парк»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Тематическая пешеходная экскурсия проходит в сквер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 Нефтяников и рассказывает об истории градообразующего предприятия ТПП «Урайнефтегаз»,  становление города и героических людях-первопроходцах. Гуляя по скверу, экскурсанты знакомятся с  нетипичными для  нашего региона растениями. В процессе экскурсии пров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одится викторина и небольшой отдых с травяным чаем в беседке, демонстрируются изображения обитающих на территории ХМАО-Югры насекомых. При наличии транспорта заказчика, экскурсия заканчивается посещением Культурно-исторического центра. От 5 до 15 человек.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мая по октябрь Стоимость: взрослые – 100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дети – 50руб.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«Комсомольцы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молодые строители города»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Маршрут э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кскурси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и: площадь первооткрывателей – улица И.П.Шестакова – МБОУ СОШ №4.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Пешеходная экскурсия «Комсомольцы – молодые строители города» рассказ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ывает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о комсомольских отрядах разных городов, которые приезжали на строительство Урая в 70-е годы,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знакомит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со строительными объектами, построенными студентами, с интересными и веселыми историями, связанными с их жизнью в нашем городе.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От 5 до 15 человек.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мая по октябрь Стоимость: взрослые – 100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дети – 50руб.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«Первые на Конде»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совершаетс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 по набережной р.Конда.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 От 5 до 15 человек.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мая по октябрь Стоимость: взрослые – 100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дети – 50руб.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«Космоквест»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Экскурсия проходит на площади «Планета звезд».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Участники «Космок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веста» отправля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ются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в увлекательное космическое путешествие по Солнечной системе и за её пределы. Помимо приключений, игроки получ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ают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интересную информацию о Космосе, реша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ют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занимательные головоломки и проверя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ют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свои знания в области астрономии.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5 до 15 человек.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мая по октябрь Стоимость: дети – 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Дошкольники, ш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кольники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младшего школьного возраста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с нарушением опорно-двигательного аппрата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«Урай спортивный»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проходит возле группы современных,  спортивных объектов в Спортивном сквере. Экскурсовод рассказывает и предлагает посетить городской  стадион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Дворец спорта «Старт», «Урай-А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рену». От 5 до 15 человек. Пользуется спросом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мая по октябрь, Стоимость: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 – 100 руб.,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– 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граждан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Экскурсионный маршрут «Память жива»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нашем городе много замечательных и памятных мест, где каждому жителю предоставлена возможность почтить память тех, кто защищал нашу Родину. Маршрут: Мемориал памяти, бюст героя-пограничника А.Яковлева, мемориальные доски погибшим в Чеченской республике.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5 до 15 человек.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Менее популярна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 минут, круглогодичное.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Стоимость: взрослые – 100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дети – 50руб.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граждан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(только при наличии кохлеарных аппаратов)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Урай. Под крылом самолета»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Экскурсия проходит на площади около Соборной Мечети у нового арт-объекта АН-24.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Экскурсовод рассказывает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 истории развития аэрофлота в Урае, начиная с 196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 гг.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От 5 до 15 человек.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Новый экскурсионный маршрут.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60 минут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мая по октябрь, Стоимость: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взрослые – 100 руб.,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– 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граждан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Культурно-исторический центр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узей истории города Урай (1й этаж)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мкр. 2, д, 39/1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 8(34676)23396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info@museumuray.ru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info@museumuray.ru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HYPERLINK "http://www.museumuray.ru"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1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www.museumuray.ru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 в этностойбище «Силава»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Дневное пребывание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для семейного отдыха и дружных компаний с 11.00 до 21.00 час. В стоимость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 1 человека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входит аренда домика; посуда, мангалы, шампура; есть веранда рядом с домом: 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«Дом ре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месел» (камин, туалет на улице)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«Кошкин дом» (кирпичные печи, туалет, кошки).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«Мансийский дом» (кирпичная печь, туалет) Продукты, питьевую воду, котел для костра, угли, средства розжига отдыхающие привозят собственными силами или заранее закажут эту услугу дополнительно.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Наиболее популярный.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день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граждан: семьи с детьми, группы школьников, трудовые и профсоюзные коллективы, иностранные граждане, граждане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Руководитель - Актаева Ольга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 Ольга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 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ribovol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@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.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_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urai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@ 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 +79088963446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«Семейный отдых в этностойбище «Силава»»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рассчитан для тех, то интересуется этническим туризмом, соскучился по романтик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 или просто устал от городской суеты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 Туристы познакомятся с бытом, фольклором, условиями жизни коренных народов Севера, отдохнут в тишине сибирской тайги, получат заряд энергии и здоровья на священной мансийской земле.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программе тура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бытом  и ремеслами кондинских манси, экскурсии, рыбалка, спортивно-оздоровительные программы  «Папа, мама, я – спортивная семья».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Вечерние программы у костра, проживание в бревенчатых домиках или палатках.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3-х дневный тур в летнее время года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Семьи, семьи с детьми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Руководитель - Актаева Ольга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 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ribovol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@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.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_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urai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@ 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«Этноцентр Силава» находится в 15км от города Урай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«Детский День рождения»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База отдыха с соответствующей инфра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структурой для семейного отдыха.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территории базы находятся гостевые домики с летними верандами и мангальными зонами (3 домика, вместимостью 15-30 человек), русская баня (до 8 чел),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детский физкуль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турно-оздоровительный городок, веревочный городок, 3 горки дл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 детей любого возраста. Имеется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часа; обряд встречи, экскурсия по стойбищу.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3-5 часов Круглый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Семейный отдых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Руководитель - Актаева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Ольга Александровна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ribovol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@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instrText xml:space="preserve">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_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urai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 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+79088963446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«Этноцентр Силава» находится в 15км от города Урай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Корпоративный отдых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трудовых коллективов аренда конференц-зала для событийных мероприятий. Выступление вокальной фольклорной группы «Самарьяне» с баянистом. Обряд встречи с экскурсией по этноцентру.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Познавательные квесты, веселые старты, соревнования по  северному многоборью.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Прокат спортивного оборудования.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Фотосессия в национальном чуме с примеркой национальной одежды.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Круглый год.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Аренда зала с 11 до 20 часов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Руководитель - Актаева Ольга Александровна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 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ribovol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@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.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_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urai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@ 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«Этноцентр Силава» находится в 15км от города Урай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"В гости к кондинским манси»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этом путешествии вас ждет: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знакомство с историей, бытом и ремеслами кондинских манси на территории этнопарка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оздоровительная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        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традиционная кухня народов ханты и манси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песни под гитару у костра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мастер-классы по  рукоделию, изготовлению рыболовных и охотничьих снастей,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участие в национальных играх и состязаниях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в Учинский этнографический музей (п.Половинка)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обряды, легенды, сказания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 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Новый тур – набирает популярность.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3-5 дневный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круглогодичный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граждан: семьи с детьми, группы школьников, трудовые и профсоюзные коллективы, иностранные граждане, граждане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Руководитель - Актаева Ольга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 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: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ribovol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@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mail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.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_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urai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@ 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.</w:t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«Этноцентр Силава» находится в 15км от города Урай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Оздоровительный тур «Перезагрузка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этом туре  ВЫ САМИ ВЫБИРАЕТЕ свою перезагрузку!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Полное погружение в безмолвие природы.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Крепкий сон в теплых бревенчатых избах или настоящем чуме, а может на сеновале или в домике рыбака под пологом, да с глиняным чувалом?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Вкусная домашняя полезная еда, а хотите и шашлычки сами пожарьте!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Занятия йогой, дыхательными практиками, медитацией, а хо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тите – песни у костра с гитарой 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микрофон с аудиоколонкой!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Оздоровительный обряд на Священной Поляне с поклонением Хозяйке Конды.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Омолаживающая русская баня с березовым веником, купанием в сугробе или в реке и настоящим кипрейным чаем.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Зимой – прогулки на лыжах по чистому снегу, покатушки с ветерком на снегоходе  или с горок на сноутьюбах.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Летом 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скандинавская ходьба, прогулки на велосипедах, качели и скалодром.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Тихая грибная охота или рыбалка, посолили, покоптили, отведали…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Прогулка по тропе «7 Най – Отыров СиЛавы».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ВСЁ по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вашему желанию, как в сказке…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73"/>
              <w:contextualSpacing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Новый 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набирает популярность.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Трехдневный, в теплое время года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граждан: семьи с детьми, группы школьников, трудовые и профсоюзные коллективы, иностранные граждане, граждане старшего поколения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Руководитель - Актаева Ольга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 "mailto:ribovol@mail.ru"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friends_urai@ mail.ru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«Этноцентр Силава» находится в 15км от города Урай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Авторская экскурсия по Вогульскому подворью от хозяюшки этнопарка  “Силава”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авторскую экскурсию входит: 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бряд встречи, фотосессия в традиционной одежде, экскурсия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по этнопарку «Силава», Вогульскому подворью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катание 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горке, чаепитие в тёплом чуме (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чай на травах и пряники с национальными узорами).</w:t>
              <w:br/>
              <w:t xml:space="preserve">Стоимость -1 000 рублей  со взрослого, 700 рублей с ребёнка от 5 лет.</w:t>
              <w:br/>
              <w:t xml:space="preserve">Возможна индивидуальная работа "По Душам с шаманским Бубном" за оплату от Души.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Новая экскурсия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– набирает популярность.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Круглогодично. Время экскурсии  - 2 часа.</w:t>
              <w:br/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категории граждан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 Ольга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 "mailto:ribovol@mail.ru"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friends_urai@ mail.ru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 О.А.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+79088963446«Этноцентр Силава» находится в 15 км от города Урай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Урай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«Живая история Кондинских манси»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Включает в себя: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проживание в гостинице 3*, 1 ночь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(2-х местное размещениие)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питание — «полный пансион» (1 завтрак, 2 обеда, 1 ужин)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экскурсионное обслуживание по программе включает: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посещение Учинского историко-этнографического музея (п. Половинка);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посещение мансийского этностойбища «СилаВа»;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интерактивная игровая программа на стойбище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мастер-класс по традиционным ремеслам (по выбору группы)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мастер-класс «выпечка печенья в глинобитной печи»;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сопровождение;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страховку.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2-х дневный тур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для детей школьного возраста (5-7 классы)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не адаптировано.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Туристическая компания «Югра трэвел», г. Ханты-Мансийск,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т. 8(3467)32-43-68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info@ugratravel .ru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Урай,  «ЭтноПарк Силава».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instrText xml:space="preserve">HYPERLINK "mailto:ribovol@mail.ru"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107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friends_urai@ mail.ru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Актаева О.А.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20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+79088963446«Этноцентр Силава» находится в 15 км от города Урай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Комплексная программа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«Где Шедевр?»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Государственному художественному музею в собрании, которого представлены произведения выдающихся русских художников И.К. Айвазовского, И.Е. Репина, В.М.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Васнецова, И.И. Шишкина, а так же художников XX и XIX вв. Переход в галерею-мастерскую, во время которого вы узнаете тайны площади искусств и скульптурный код ХМ. Посещение Галереи-мастерской Г.С. Райшева с мастер-классом в технике черно-белой линогравюры.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БУ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«Государственный художественный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Мира, д.2, тел.: 8 (3467) 33-08-68, 33-08-32, email: ghm-hmao@mail.ru,  </w:t>
            </w:r>
            <w:hyperlink r:id="rId180" w:tooltip="https://www.ghm-hmao.ru/" w:history="1">
              <w:r>
                <w:rPr>
                  <w:rStyle w:val="1069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https://www.ghm-hmao.ru/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Комплексная программа </w:t>
            </w: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«Скульптурный код»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Хотите побывать в настоящем «пряничном» домике? Именно так, жители Ханты-Мансийска называют Дом-музей В.А. Игошева. О том, какие шедевры он хранит</w:t>
            </w: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внутри, вы узнаете в первой части программы. Во второй, мы вам расскажем, о чём молчат статуи, как живётся ангелам в тиши парков и скверов, чем ротонда отличается от храмины и других интересных загадках, во время пешеходной прогулки в парке Бориса Лосева.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БУ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«Государственный художественный музей»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Мира, д.2, тел.: 8 (3467) 33-08-68, 33-08-32, email: ghm-hmao@mail.ru,   </w:t>
            </w:r>
            <w:hyperlink r:id="rId181" w:tooltip="https://www.ghm-hmao.ru/" w:history="1">
              <w:r>
                <w:rPr>
                  <w:rStyle w:val="1069"/>
                  <w:rFonts w:ascii="Times New Roman" w:hAnsi="Times New Roman" w:eastAsia="Calibri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https://www.ghm-hmao.ru/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Этнографический 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Посещения этнографического музея под открытым небом "Торум Маа", музея Природы и Человека, музея геологии, нефти и газа, обзорная экскурсия по городу.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Однодневный тур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Этно-тур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Сургут-Ханты-Мансийск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"Живая легенда Югры"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по городу Сургут, посещение Историко-культурного центра «Старый Сургут», Истори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ческого парка «Россия – Моя история», музея ОАО «Сургутнефтегаз», посещение родовых угодий, Посещения этнографического музея под открытым небом "Торум Маа", музея Природы и Человека, музея геологии, нефти и газа, обзорная экскурсия по городу 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Пятидневный тур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 выходного дня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"Ханты-Мансийск - столица Югры"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Посещения этнографического музея под открытым небом "Торум Маа", музея Природы и Человека, музея геологии, нефти и газа, обзорная экскурсия по городу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Ханты-Мансийск, посещение кернохранилище, речная экскурсия или катание на собачьих упряжках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Двухдневный тур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АКТИВНЫЙ ТУР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"ГОРНЫМИ ТРОПАМИ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СВЯЩЕННОГО УРАЛА"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Березовский район, база отдыха "Нёр-Ойка". Поход на водопад (р. Шайтанка),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поход на кварцевое месторождение Додо, поход на гору Неройка, поход на хребет Салынёр, выход к озеру Зейка.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Пятидневный тур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"ХАНТЫ-МАНСИЙСК - НАУКОГРАД ЮГРЫ"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автобусная экскурсия «Учебные заведения столицы Югры!», посещения учебных заведений: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-Югорского государственного университета;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-Автономное учреждение профессионального образования Ханты-Мансийского автономного округа-Югры Ханты-Мансийский технолого-педагогический колледж;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-Институт дизайна и прикладных искусств Ханты-Мансийский Уральской государственной архитектурно-художественной академии;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 Ханты-Мансийская государственная медицинская академия.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Однодневный тур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"Ханты-Мансийск - столица Югры"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Улицы города, Центральная площадь, парковые зоны, архитектурные сооружения в стиле хай-тэк, пешеходные переходы, памятники культуры и мифологии Югорских народов, собор Воскресения Христова на площади Славянской письменности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2-3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"О, спорт - ты мир!"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 ознакомитесь с достопримечательностями города, увидите все столичные храмы, архитектурные сооружения и постройки 30-х годов, особенно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интересны будут для Вас площадь Спортивной славы Югры с олимпийским огнем, центр спортивной подготовки «Югра – Атлетикс», культурно-развлекательный комплекс «Арена – Югра», где проходят все спортивные хоккейные матчи команды «Югра» спортивная долина ручьёв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2-3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"Вечерние огни Ханты-Мансийска"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Когда город зажигает многочисленные огни Вас, ждет экскурсионная программа с посещением основных исторических, культурных, спортивных и экологических достопримечательностей города в вечернее время.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2-3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«Путешествие в резиденцию остяцкого князька Самара»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Побываете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исторических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места, где не так давно проходили военные стычки во времен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 покорения Сибири и завоевание ее Ермаком. У нас так же есть памятники Ермаку Тимофеевичу, Багдану Брязге, Князю Самару, первым путешественникам, которые писали историю нашего края. В общем, познакомимся с историческим прошлым этого замечательного города.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2-3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«ЮграМегаТур»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ugramegatur@mail.ru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 (3467) 312-555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по стойбищам и жилищам «На земле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обских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угров»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включает в себя знакомство с самобытной культурой ханты и манси, приобщение к познанию материальных и духовных ценностей культуры обских угров.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 – 60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bookmarkStart w:id="0" w:name="__DdeLink__3650_2131131242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</w:t>
            </w: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kondinvu@torummaa.ru</w:t>
            </w:r>
            <w:bookmarkEnd w:id="0"/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Квест «Сильных людей дорога»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Квест берет начало с прохожд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верёвочного парка «Каснэ Маа»!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Предварительно по заявке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 – 60-80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Действует в период июнь-октябрь (точные даты утверждаются ежегодно).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kondinvu@torummaa.ru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Программа «Тропы урмана»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Участников познакомят с бытом коренных жителей, с принципами жизненного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уклада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в основе которого формирование человека здорового физически и эмоционально.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Каждый сможет: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прокатиться на шкурах и на лыжах-подволоках по экспозиции музея;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прокатится на снегоходах по заснеженным тропинкам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туристических маршрутов природного парка «Самаровский чугас»,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поучаствовать в других традиционных зимних забавах.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</w:t>
            </w:r>
            <w:bookmarkStart w:id="1" w:name="_GoBack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родолжительность – 60-90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Работает в период ноябрь-март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(точные даты утверждаются ежегодно).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kondinvu@torummaa.ru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Квест «Загадки охотничьей тропы»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частники квеста смогут познакомиться с 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соберут и насторожат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охотничью ловушку.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Предварительно по заявке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kondinvu@torummaa.ru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Интерактивная программа «Таксар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Махум – Крепкие люди»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Занятия по выживанию в природных условиях.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 ходе практического занятия экскурсанты освоят навыки ориентирования на местности, а также узнают, какими способами можно добыть огонь и развести костер, и как правильно его затушить. Изготовление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рыболовной ловушки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Возможна оплата Пушкинской картой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Пятидневные смены проводятся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период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летних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трехдневные в осенние каникулы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kondinvu@torummaa.ru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 «ЧуМ»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Программа </w:t>
            </w: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ЧуМ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 – «</w:t>
            </w: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ас </w:t>
            </w: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 </w:t>
            </w:r>
            <w:r>
              <w:rPr>
                <w:rStyle w:val="827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астера» – это интерактивные игровые программы для детей младшего школьного возраста.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Мудрая сова – Манквла станет надёжным проводником к таёжному игрищу Ювана Шесталова, которое откроется тому, кто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сможет изготовить талисманы-пропуски и найдёт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ответы на вопросы: О чем шумят деревья? Какую песню поёт ветер? Как изменились таёжные жители? Почему птицы не умею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 грустить? Что такое тулыглап?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 – 40 мин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Ширяева Оксана Игоревна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, д. 30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 362-552, доб. 126,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353-423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eremeevaoi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torummaa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Программа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Литературный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квест по 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Это цикл занятий с единой сюжетной линией по произведениям югорских писателей.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Участники программ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ы в увлекательной форме квеста смогут расширить знания по литературному краеведению. 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(помощников), методом поиска нестандартных решений составить литературную карту Югры.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Макарова Майя Ефимовна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 362-552, доб. 126,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353-423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makarovame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torummaa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bookmarkStart w:id="2" w:name="__DdeLink__59636_1365430107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Обзорная экскурсия «Музей поэтических экспонатов»</w:t>
            </w:r>
            <w:bookmarkEnd w:id="2"/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Макарова Майя Ефимовна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 362-552, доб. 126,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353-423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makarovame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torummaa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Детская экскурсионно-познавательная программа «Путешествие по Лукоморью»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Программа проводится в игровой форме. Дети знакомятся с реконструкцией традиционного быта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обских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угров, в которую входит: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летнее стойбище (летний дом, хозяйственный и охотничьи лабазы, навес-коптильня, хлебная печь, кострище);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зимнее стойбище (зимний дом, хозяйственный и охотничий лабазы)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 охотничья тропа, которая представляет собой ловушки давящего типа на крупного и мелкого зверя, боровую дичь, ветровые заслоны.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Место проведения – экспозиция под открытым небом музея, ул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обянина,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 – 40 мин.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 На территории проводится противоклещевая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обработка.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31 мая, точные даты утверждаются ежегодно)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</w:t>
            </w: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адрес: kondinvu@torummaa.ru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Экскурсионно-познавательная программа «В поисках сокровищ Фроси»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Программа-квест, где дети помогают белке Фросе найти ее сундучок с сокровищами, проходя от этапа к этапу, где выполняя различные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задания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получают следующий фрагмент карты, что ведет их к намеченной цели.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Style w:val="83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kondinvu@torummaa.ru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Квест «Тайны Стерха»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Этнокультурный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квест открывает историю появления священных птиц у мансийского народа и поэтического символа Ювана Шесталова.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Он познакомит с древними легендами о белых журавлях, раскроет появление названия «тарыг» («журавль») у мансийской арфы,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объяснит важность амулета с изображением стерха и поможет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найти ответ на вопрос «Какую тайну хранит стерх Ювана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Шесталова?»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62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Участникам нужен будет всего 1 час, чтобы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собрать 7 артефактов и создать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свою легенду о появлении стерха на памятной экспозиции Ювана Шесталова.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Маа»;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Ширяева Оксана Игоревна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, д.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 362-552, доб. 126,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8(3467) 353-423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eremeevaoi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torummaa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«Ханты-Мансийск история и современность…»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Автобусная экскурсия по городу Ханты-Мансийску продолжительно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рассказ об истории, культуре и традициях коренного населения, ханты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и манси. Посещение памятников первооткрывателям земли Югорской, путешественникам, культурно-досуговых объектов, природного парка «Самаровский чугас», Археопарка, расположенного у подножья археологического памятника Самаровский останец» прогулка по набереж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»о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й Иртыша, Храмового комплекса Воскресенья Христова, площади православия.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часа.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 нарушением и задержкой развития слуха.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1057"/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 нарушением зрения.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 нарушением опорно-двигательного аппарата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Энгельса, д. 26, оф.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8(3467)324-368,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info@ugratravel.ru;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https://ugratravel.ru/, https://www.visitugra.ru/tours/157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Удивительная Югра.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 маршрут входит посещение 5-и муниципальных образований ХМАО-Югры г. Ханты-Мансийска, г. Нефтеюганаска, г. Сургут, г. Когалым, и деревня Русскинская Сургутского района.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 дня, 2 ночи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«Югра-Трэвел»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Калинина д. 5/1.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+7 902 814 13 86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+7 902 814 31 34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+7 902 814 26 80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info@ugratravel.ru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1 день у реки Ковенская.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Посещение туристической базы «Остяко-Вогульск», рыбалка, сбор дикоросов.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8 часов.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Круглогодично.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ООО «Югра-Трэвел».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г. Ханты-Мансийск, ул. Калинина д. 5/1.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+7 902 814 13 86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+7 902 814 31 34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+7 902 814 26 80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info@ugratravel.ru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«Сказание о древних героях»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Тематическая экскурсия с посещением уникального по своей сути этнографического музея под открытым небом «Том Маа» продолжительностью 2 часа. Проводится с ноября по март и с мая по октябрь Знакомство с культурой, традициями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обских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угров, жилищем, укладом жизни. Участие в мастер-классе по изготовлению куклы «Акань»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участие в этно-старте (национальные виды спорта).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Энгельса, д. 26, оф.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8(3467)324-368,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info@ugratravel.ru;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https://ugratravel.ru/, https://www.visitugra.ru/tours/157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«Речная легенда»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Речная экскурсия проводится с мая по сентябрь, продолжительность 3 часа. Проезд на т/х «Москвап-145» в сторону слияния двух сибирских рек Оби и Иртыша, мифы и легенды коренных народов, участие в анимационной пр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ограмме «Омовения обской водой»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, осмотр единственной в России плавучей часовни-маяка в честь Николая Чудотворца.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3 часа,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 мая по сентябрь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Энгельса, д. 26, оф.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8(3467)324-368,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info@ugratravel.ru;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https://ugratravel.ru/, https://www.visitugra.ru/tours/157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«Золото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 наследие 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Профориентационная экскурсионная программа 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посещением одного из самых молодых музеев в Югре «Музей геологи, нефти и газа» и Ханты-Мансийского кернохранилища. Музей геологии, нефти и газа – один из самых молодых и единственный государственный «неф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тяной» музей в России. Экскурсанты познакомятся с уникальными коллекциями, включающими разнообразные предметы истории геологического поиска, развития нефтяной и газовой промышленности на территории Западной Сибири. Увидят неповторимые геологические образцы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глубят свои знания истории нефтяного освоения края. Ханты-Мансийское кернохранилище собирает,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хранит и исследует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материал, отобранный на территории автономного округа.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10+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Туропера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тор «Югра-трэвел»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Мансийск, ул. Энгельса, д. 26, оф.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8(3467)324-368,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Электронный адрес: info@ugratravel.ru;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https://ugratravel.ru/, https://www.visitugra.ru/tours/157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«Ханты-Мансийск-жемчужина Югры»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городом: обзорная экскурсия по городу, посещение музеев по выбору: музей «Природы и Человека», музей «Геологии, нефти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и газа», государственный Художественный музей, «Центр народных промыслов и ремесел», этнографического музея под открытым небом «Торум Маа», экскурсия в Кернохранилище, рассказывающее о методах исследования керна (породы) с целью определения залежей нефти.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 1 до 5 дней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.,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Круглогодично.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г. Ханты-Мансийск, ул. Энгельса, д. 26, оф.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8(3467)324-368,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info@ugratravel.ru;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https://ugratravel.ru/, https://www.visitugra.ru/tours/157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«Трава у дома»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Участники экскурсии узнают, как называются растения, широко распространенные в автономном округе,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что в них особенного, для чего в XXI веке учёные продолжают собирать гербарии, как можно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внести вклад в изучение природы планеты, сделав фото на камеру мобильного телефона. Проходит в сквере рядом с детским садом «Солнышко». Проводится в летний период. Для детей обязательно сопровождение взрослых.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1,5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bookmarkStart w:id="3" w:name="__DdeLink__75417_1365430107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bookmarkEnd w:id="3"/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«Три городища Белогорского княжества»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Участники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познакомятся с историей Белогорского княжества и его сохранившимися историческими памятниками и откроют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для себя места для красивых и оригинальных фотографий. Проходит по территории природного парка «Самаровский чугас». Проводится в летний период.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3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«К мамонтам!»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знакомит с историей возникновения величественных скульптур в КТК «Археопарк», а также рассказывает о мире 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ревних животных и людей, обитавших в Югре 15 тысяч лет назад, о геологической истории памятника природы Самаровский останец и о легендарном археологическом памятнике Самаров городок. Проводится в летний период. Для детей обязательно сопровождение взрослых.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1,5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«Снимаем шляпку»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Для детей обязательно сопровождение взрослых.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1,5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«Боги и Духи Югорской земли»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по прог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улочной зоне вдоль улицы Дзержинского,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Проводится в летний период. Для детей обязательно сопровождение взрослых.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1 час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«Да кто ж его посадит, он же памятник!»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Для детей обязательно сопровождение взрослых.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1 час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«Вестники весны»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Наблюдение – это один из самых полезных навыков, которым обладает человек. Наблюдение за птицами особенно интересно, когда оно сопровождается профессиональным рассказом орнитолога, научного сотрудника отдела природы – Александра Бочкова.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Участники похода получают замечательные впечатления от весенней прогулки. Проводят время на свежем воздухе, расслабляются, отдыхают от городской суеты, наслаждаются пением птиц и лесной тишиной.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Кормят птиц и понаблюдают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 их повадками.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ия «Парк Победы: история и современность»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по центральной и памятной части города Ханты-Мансийска, с интересным рассказом от историка, старшего научного сотрудника отдела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истории и этнографии Игор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я Белова. Участники проходят по Парку Победы, узнают историю его создания, знакомятся с биографией жителей края - Героев Советского Союза. По маршруту останавливаются у памятника Танку Т-34 и памятных знаков жителям блокадного Ленинграда и труженикам тыла.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«Самарово: времена и люди»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по исторической части Ханты-Мансийска – селу Самарово. 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время прогулки участники знакомятся с историей села, получают полное представление об образе жизни и занятиях его жителей, узнают о судьбах его знаменитых уроженцев, а также замечают объекты архитектуры старого Самарова, сохранившихся по сегодняшний день.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Заведующи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й отделом истории и этнографии музея Дмитрий Сурков ответит на все главные вопросы. Например, в каком году был построен Храм Покрова Пресвятой Богородицы? И правда ли он почти сгорел при пожаре? Кто скульптор памятника «Основателям города Ханты-Мансийска»?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«История первой экологической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тропы»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Прогулка по самой первой экотропе Ханты-Мансийска и знакомство с её столетней историей. Путешествие проходит по лесу «Самаровского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чугаса». Начинается с подъёма по лестнице за Центром Искусств, а заканчивается возле КТК «Археопарк». По пути удаётся рассмотреть кедровники и сосняки, таёжные ручьи и лога, редкие виды растений, услышать истории тропинок Чугаса, насладиться пением птиц 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рассказом ботаника музея Надежды Кориковой.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Юрты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Чайниковых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Выездная экскурсия «Ароматы лета»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Все любят ягоды, а вот распознать их в момент цветения не так-то и просто. Разобраться в этом нам помогут настоящие профессионалы. Всего в 20 км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 города находится удивительная торфян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ая ягодная плантация «Юрты Чайниковых». Там можно не только увидеть, как цветёт ягода, но и узнать о ягодах нашего региона. Участников ждут отличные эмоции, полезные советы и лайфхаки связанные с ягодами, ароматный чай и фото на память в живописных местах.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– заведующий отделом музейных проектов Поршунова Лариса Сергеевна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Туристический маршрут «Мамонтово кольцо»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Экскурсия по город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 с посещением экспозиции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территории КТК «Археопарк». Проводится в летний период.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1 час.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зам. директора по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развитию Квашнина Наталья Юрьевна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 mnm@umuseum.ru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«От Лукоморья к нефти»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Музей геологии, нефти и газа предлагает интерактивное прохождение выставок музея с выполнением заданий: загадки, головоломки, шифры,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поиск предметов. Особенность квеста – не важно, прошли вы его целиком или только половину, нашли все бонусы или просто дошли до финальной локации. Любой результат приведет вас к получению небольшого памятного подарка и карточки с шуточной характеристикой.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Для прохождения квеста не требуется сопровождение лектором-экскурсоводом или методистом (только для организованных групп свыше 10 человек).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 1 час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БУ «Музей геологии, нефти и газа», Алия Ильдаровна Айданова, Заведующий отделом по организации мероприятий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БУ «Музей геологии, нефти и газа»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БУ «Музей геологии, нефти и газа»,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Чехова 9, 8(3467)33-32-72, 33-09-42, </w:t>
            </w:r>
            <w:hyperlink r:id="rId182" w:tooltip="mailto:muzgeo@muzgeo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muzgeo@muzgeo.ru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Пешеходная экскурсия по центру города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Осмотр туристических объектов центра города: Центральная площадь, парк Победы, парк Лосева, Памятник Матери-Югре, посещение Шахматной академии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1,5 часа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Романова Евгения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45 оф.2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8(3467)905-999,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908 887 34 08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; 8 908 881 54 04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hyperlink r:id="rId183" w:tooltip="https://passport.yandex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1@ermaktur.com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https://ermaktur.com/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Речная экскурсия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слиянию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Оби и Иртыша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Прогулка на теплоходе  - прекрасное времяпровождение. Мини-круиз на теплоходе «Москва-145» к слия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нию Оби и Иртыша никогда не теряет своей актуальности. Всего за несколько часов плавания вы сможете услышать экскурсионную информацию, омыться священными водами слияния великих сибирских рек, провести банкет, организовать незабываемый отдых на природе и 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сладиться панорамами за бортом.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Романова Евгения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45 оф.2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8(3467)905-999,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908 887 34 08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; 8 908 881 54 04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hyperlink r:id="rId184" w:tooltip="https://passport.yandex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1@ermaktur.com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https://ermaktur.com/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Автобусная экскурсия по городу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Мы проедем по объездной дороге вдоль р. Иртыш, увидим мост «Красный Югорский дракон». Далее вас ожидает прогулка по Археопарку и фото с бронзо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выми мамонтами и животными древнего мира. После мы совершим пешеходную прогулку по набережной Иртыша, осмотрим достопримечательности исторического села Самарово: площадь Свободы, скульптуру «Ворота Сибири», церковь Покрова Пресвятой Богородицы и поднимемся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на смотровую площадку к памятному знаку Покорителям земли Сибирской (Стелла). Далее по маршруту посетим Центр лыжного спорта им. А.В. Филипенко, Храм Воскресения Христова и центр города: Центральную площадь, парк Победы, парк Лосева, памятник Матери-Югре.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Романова Евгения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45 оф.2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8(3467)905-999,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908 887 34 08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; 8 908 881 54 04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hyperlink r:id="rId185" w:tooltip="https://passport.yandex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1@ermaktur.com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https://ermaktur.com/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Самаровская горка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на Самаровскую гору к подножью памятного знака Покорителям земли Сибирской (Стелла). Смотровая площадка, прогулка по экологической тропе, посещение природного парка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«Самаровский чугас», обряд поклонения хантыйскому божеству Мир-Сусне-Хуму. На смотровой площадке рассказ об истории села Самарово.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 послушаете звучание национальных музыкальных инструментов, сказки народов Севера, станете участниками национальных обрядов, научитесь танцевать этнические танцы.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Романова Евгения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45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оф.2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8(3467)905-999,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908 887 34 08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; 8 908 881 54 04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hyperlink r:id="rId186" w:tooltip="https://passport.yandex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1@ermaktur.com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https://ermaktur.com/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«Спорт шагает по 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tabs>
                <w:tab w:val="left" w:pos="204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Посещение спортивных объектов города: Шахматная академия, Дворец теннисного спорта, Центр лыжных видов спорта им. А.В. Филипенко, Стадион Арена-Югра, Ледовый дворец.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Романова Евгения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45 оф.2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8(3467)905-999,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908 887 34 08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; 8 908 881 54 04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hyperlink r:id="rId187" w:tooltip="https://passport.yandex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1@ermaktur.com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https://ermaktur.com/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«Посвящение в Югорские богатыри»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Вы умеете стрелять из лука и арбалета?  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астоящий Югорский богатырь и охотник научит вас силе и ловкости!  Вам предстоит череда испытаний, которая под силу только самым находчивым и смелым. Каждого участника ждет награда и почетное звание «Югорского богатыря» с выдачей соответствующего документа!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Романова Евгения Александ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45 оф.2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8(3467)905-999,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908 887 34 08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; 8 908 881 54 04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hyperlink r:id="rId188" w:tooltip="https://passport.yandex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1@ermaktur.com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https://ermaktur.com/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Ханты-Мансийск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«Музейное кольцо»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обзорная экскурсия по центру города с посещением основных достопримечательностей и музеев (на выбор)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Музеи столицы Югры уникальны по многим причинам, сочетание традиционной культуры коренных народов и современные технологии дают возможность увидеть и древнюю Югру, и богатства недр, и жизнь отдаленных таежных стойбищ. Гарантируем массу новых впечатлений!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•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ab/>
              <w:t xml:space="preserve">Музей природы и человека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•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ab/>
              <w:t xml:space="preserve">Музей геологии нефти и газа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•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ab/>
              <w:t xml:space="preserve">Государственный художественный музей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•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ab/>
              <w:t xml:space="preserve">Музей художника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Игошева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2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•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ab/>
              <w:t xml:space="preserve">Галерея-мастерская Г. Райшева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Продолжительность: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 часа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Туроператор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Контактное лицо – Романова Евгения Александровна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ООО «Ермак-Тур»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45 оф.2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8(3467)905-999,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тел.: 8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908 887 34 08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; 8 908 881 54 04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hyperlink r:id="rId189" w:tooltip="https://passport.yandex.ru/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1@ermaktur.com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сайт: https://ermaktur.com/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Ханты-Мансийский район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«В гостях у медведя Степана».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«В гостях у медведя Степана» проходит на территории эколого - просветительского центра «Шапшинское урочище» БУ «Природный парк «Самаровский чугас» д. Шапша, Ханты Мансийский район.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«В гостях у медведя Степа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на» включает: экскурсию по экологической тропе им. А. Черкасовой с игровыми элементами (выход куклы – медведя и игра с участниками экскурсии), экскурсию по вольерному комплексу для диких животных, проведение мастер – класса в гостевом доме медведя Степана.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1,5 – 2,5 часа, в зависимости от возрастной категории и сезона.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 сезоны.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5180 руб. до 30 человек,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3934 руб.  до 15 человек.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Младшие классы, старшеклассники, студенты, взрослое население, семьи, группы, иностранцы.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Бюджетное учреждение Ханты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ансийского автономного округа – Югры «Природный парк «Самаров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ский чуга»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Телефон: 8 (3467)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33-80-56;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samchugas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http://samchugas86.ru/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Обзорная экскурсия в постоянной экспозиции «Линии судьбы – точка пересечения»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Основная экспозиция откроет для Вас древнюю историю югорского края. Вы пройдете по пути первых людей, осваивающих сибирские просторы, по дороге «сквозь века», проложенной охотниками и рыбаками из древних мансийских племен.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Благодаря представленным в экспозиции археологи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ческим коллекциям, предметам традиционного быта и промыслов, одежде и культовым вещам, Вы познакомитесь с традиционным укладом жизни коренных народов Севера, а также Вы узнаете, как рос и развивался наш город, рожденный в глухой сибирской тайге в середине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XX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века.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Максимальное количество человек одной группы – 25.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от 40 минут.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Всесезонное.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Группа до 3 человек включительно – 600 руб. Группа до 5 человек включительно – 1000 руб. Группа от 6 до 25 человек 200 руб. Льготные категории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100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группы, молодежь.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и взрослые с ОВЗ и РАС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Доступно для посещения людей с ограниченными возможностями здоровья.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«Музей истории и этнографии»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628260 Ханты-Мансийский автономный округ – Югра, Тюменская область,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Югорск, ул. Мира, д. 9, тел./ факс: +7(34675) 7-03-21, 2-17-46.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</w:t>
            </w:r>
            <w:hyperlink r:id="rId190" w:tooltip="mailto:suevat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suevat@mail.ru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91" w:tooltip="http://muzeumugorsk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http://muzeumugorsk.ru/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Билеты онлайн: </w:t>
            </w:r>
            <w:hyperlink r:id="rId192" w:tooltip="https://vmuzey.com/museum/muzey-istorii-i-etnografii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https://vmuzey.com/museum/muzey-istorii-i-etnografii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в музее под открыты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 небом «Суеват пауль»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Почувствовать дух традиционного поселения народа манси, издревле населявшего эту территорию, можно в экспозиции под открытым небом, расположенной в 6 км от города Югорска. Экспозиция представляет собой воссозданный комплекс традиционного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мансийского поселка. Включает срубный жилой дом с внутренним убранством, хозяйственные амбары и навесы, священные сумьяхи, летнюю кухню, хлебную печь, будки для собак, за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гон для оленей, охотничьи ловушки, рыболовный запор. Экспозиционный комплекс «Мыг хот» (Земляной дом) представляет более ранний тип жилища коренного населения Севера, существовавший с древнейших времен, до распространения срубных домостроительных традиций.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Максимальное количество человек одной  группы – 25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от 1 часа.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я организуется на транспорте заказчика.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Всесезонное.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Группа до 3 человек включительно – 900 руб. Группа до 5 человек включительно – 1500 руб. Группа от 6 до 25 человек 300 руб. Льготные категории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150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группы, молодежь.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и взрослые с ОВЗ и РАС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Доступно для посещения людей с ограниченными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возможностями здоровья.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«Музей истории и этнограф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628260 Ханты-Мансийский автономный округ – Югра, Тюменская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область,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Югорск, ул. Мира, д. 9, тел./ факс: (34675) 7-03-21, 2-17-46.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</w:t>
            </w:r>
            <w:hyperlink r:id="rId193" w:tooltip="mailto:suevat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suevat@mail.ru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: </w:t>
            </w:r>
            <w:hyperlink r:id="rId194" w:tooltip="http://muzeumugorsk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http://muzeumugorsk.ru/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Билеты онлайн: </w:t>
            </w:r>
            <w:hyperlink r:id="rId195" w:tooltip="https://vmuzey.com/museum/muzey-istorii-i-etnografii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https://vmuzey.com/museum/muzey-istorii-i-etnografii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Пешеходная экскурсия по центру города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познакомит Вас с историческими символами и современными достопримечательностями города, позволит узнать занимательные факты из прошлого и новые городские легенды. Фотографии на фоне красивых архитектурных ансамблей сохранят память о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посещении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нашего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города.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Максимальное количество человек одной группы  – 15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от 1 часа. Всесезонное.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Группа до 3 человек включительно – 900 руб. Группа до 5 человек включительно – 1500 руб. Группа от 6 до 25 человек 300 руб. Льготные категории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150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группы,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молодежь.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и взрослые с ОВЗ и РАС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Доступно для посещения людей с ограниченными возможностям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 здоровья.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МБУ «Музей истории и этнографии»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628260 Ханты-Мансийский автономный округ – Югра, Тюменская область, г.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Югорск, ул. Мира, д. 9,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тел./ факс: +7 (34675) 7-03-21, 2-17-46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hyperlink r:id="rId196" w:tooltip="mailto:suevat@mail.ru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suevat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@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mail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197" w:tooltip="http://muzeumugorsk.ru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http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://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muzeumugorsk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ru</w:t>
              </w:r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/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Билеты онлайн: </w:t>
            </w:r>
            <w:hyperlink r:id="rId198" w:tooltip="https://vmuzey.com/museum/muzey-istorii-i-etnografii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https://vmuzey.com/museum/muzey-istorii-i-etnografii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Экскурсия в корпоративном музее ООО «Газпром трансгаз Югорск»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Уникальный по оформлению и содержанию музей оснащен самыми современными интерактивными и мультиме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дийными технологиями. Его экспонаты позволяют гостю приобщиться к истории Компании, стать участником процессов разведки, добычи и транспортировки природного газа: спуститься в виртуальном лифте к подземным залежам газа на глубину двух километров и увидеть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процессы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происходящие на дне 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ирового океана 250 миллионов лет назад, осуществить сейсморазведку месторождения, управлять потоками природного газа на компрессорной станции, предотвращать аварии на газопроводе, вовремя обнаружив дефекты на трубе, при помощи дефектоскопа и многое другое.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Максимальное количество человек – 25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от 1 часа. Всесезонное.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Бесплатно.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Экскурсии проводятся по предварительной записи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не менее чем за 2 недели до начала мероприятия.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Дети, взрослые, пожилые, школьные группы, молодежь.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Дети и взрослые с ОВЗ и РАС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Есть возможность посещения людей с ограниченными возможностями здоровья.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Корпоративный музей ООО «Газпром трансгаз Югорск»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628260 Ханты-Мансийский автономный округ – Югра, Тюменская область, г. Югорск, ул. Мира, д. 15,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тел./ факс: +7 (34675) 2-24-82, 2-28-06, 2-26-92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199" w:tooltip="https://yugorsk-tr.gazprom.ru/press/museum/" w:history="1">
              <w:r>
                <w:rPr>
                  <w:rStyle w:val="82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https://yugorsk-tr.gazprom.ru/press/museum/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Промышленный 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Профориентационный тур для учеников 5–9-х классов.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Путешествие в город, занимающий одно из первых мест по уровню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экономического развития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Ханты-Мансийском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округе — Югре.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Максимальное количество человек в группе составляет 30 человек. Тур является уникальным, пользуется большим спросом.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дня/1 ночь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12 000,00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рамках социального сертификата по государственной услуге  в сфере туризма период с мая по август 2023г - бесплатно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Школьные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Туристическая компания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«ЮГРА-ТРЭВЕЛ»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ИП Фролова Марина Петровна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Энгельса, д. 26, офис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(3467) 32-43-68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(902) 814-13-86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200" w:tooltip="http://www.ugratrave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www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.ugratravel.ru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hyperlink r:id="rId201" w:tooltip="mailto:info@ugratrave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info@ugratravel.ru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Югорск, ул. Никольская 13-39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(922) 775 20 75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(950) 538 89 93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esslandiya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_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yugorsk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</w:t>
            </w:r>
            <w:hyperlink r:id="rId202" w:tooltip="mailto:frolova-mp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frolova-mp@mail.ru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right w:val="none" w:color="000000" w:sz="4" w:space="0"/>
            </w:tcBorders>
            <w:tcW w:w="69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Югорск удивляет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Экскурсионно-познавательный тур для учеников 5–9-х классов.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Посещение самых значимых и интересных мест города Югорска, знакомство с его особенностями и достопримечательностями.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Максимальное количество человек в группе составляет 30 человек.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 дня/1 ночь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Круглогодично.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12 000,00 руб.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рамках социального сертификата по государственной услуге  в сфере туризма период с мая по август 2023г - бесплатно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Школьные группы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115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Туристическая компания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«ЮГРА-ТРЭВЕЛ»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ИП Фролова Марина Петровна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Ханты-Мансийск, ул. Энгельса, д. 26, офис 50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(3467) 32-43-68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(902) 814-13-86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203" w:tooltip="http://www.ugratrave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www</w:t>
              </w:r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.ugratravel.ru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hyperlink r:id="rId204" w:tooltip="mailto:info@ugratrave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info@ugratravel.ru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г. Югорск, ул.  Никольская 13-39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(922) 775 20 75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+7 (950) 538 89 93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esslandiya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_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yugorsk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E-mail: </w:t>
            </w:r>
            <w:hyperlink r:id="rId205" w:tooltip="mailto:frolova-mp@mail.ru" w:history="1">
              <w:r>
                <w:rPr>
                  <w:rStyle w:val="1069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frolova-mp@mail.ru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Знакомство с Югорском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на автомобиле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Круговой маршрут по 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Югорску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 и его окрестностям поможет вам за несколько часов понять, какой город молодой и современный. Вам откроется история Югорских земель и коренных народов севера и история покорения севера. Окружённый вековой тайгой и устремлённый в современность, 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 удивителен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2-3 часа,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3000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,00</w:t>
            </w:r>
            <w:r>
              <w:rPr>
                <w:rFonts w:cs="Times New Roman"/>
                <w:b w:val="0"/>
                <w:bCs w:val="0"/>
                <w:sz w:val="20"/>
                <w:szCs w:val="20"/>
                <w:highlight w:val="none"/>
              </w:rPr>
              <w:t xml:space="preserve"> рублей на нашем авто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Взрослые, школьники студенты, люди старшего возраста, семьи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Туристическое бюро «Путешествуя по 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628011, Россия, Тюменская область, ХМАО – Югра, г. 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Югорск.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Тел.: +7 (904) 482-51-15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E-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mail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206" w:tooltip="mailto:ugorsktravel@mail.ru" w:history="1">
              <w:r>
                <w:rPr>
                  <w:rStyle w:val="1069"/>
                  <w:rFonts w:cs="Times New Roman"/>
                  <w:b w:val="0"/>
                  <w:sz w:val="20"/>
                  <w:szCs w:val="20"/>
                  <w:highlight w:val="none"/>
                </w:rPr>
                <w:t xml:space="preserve">ugorsktravel@mail.ru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207" w:tooltip="https://ugorsktravel.ru" w:history="1">
              <w:r>
                <w:rPr>
                  <w:rStyle w:val="1069"/>
                  <w:rFonts w:cs="Times New Roman"/>
                  <w:b w:val="0"/>
                  <w:sz w:val="20"/>
                  <w:szCs w:val="20"/>
                  <w:highlight w:val="none"/>
                </w:rPr>
                <w:t xml:space="preserve">https://ugorsktravel.ru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208" w:tooltip="https://vk.com/tur_yugra" w:history="1">
              <w:r>
                <w:rPr>
                  <w:rStyle w:val="1069"/>
                  <w:rFonts w:cs="Times New Roman"/>
                  <w:b w:val="0"/>
                  <w:sz w:val="20"/>
                  <w:szCs w:val="20"/>
                  <w:highlight w:val="none"/>
                </w:rPr>
                <w:t xml:space="preserve">https://vk.com/tur_yugra</w:t>
              </w:r>
            </w:hyperlink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03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– г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азотранспортная столица Югры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Вы познакомитесь с историей возникновения г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орода, его особенностями развития наряду с богатой культурой северных народов Ханты и Манси. Вся тематика экскурсии пропитана воспитанием любви к родине и патриотизмом. Практически все объекты обзорной экскурсии символизируют благодарность природе, любовь 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к родине и семейные ценности. Но самое главное, экскурсанты узнают много нового о транспорте газа. Для нашей страны газ — это один из самых важнейших природных ресурсов на сегодняшний день. Поэтому вызывает большой интерес процесс добычи и транспорта газа.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2-3 часа, стоимость по договоренности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7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Взрослые, школьники студенты, люди старшего возраста, семьи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59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1150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Туристическое бюро «Путешествуя по Югре»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200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628011, Россия, Тюменская область, ХМАО – Югра, г. 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Югорск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Тел.: +7 (904) 482-51-15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E-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mail</w:t>
            </w: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209" w:tooltip="mailto:ugorsktravel@mail.ru" w:history="1">
              <w:r>
                <w:rPr>
                  <w:rStyle w:val="1069"/>
                  <w:rFonts w:cs="Times New Roman"/>
                  <w:b w:val="0"/>
                  <w:sz w:val="20"/>
                  <w:szCs w:val="20"/>
                  <w:highlight w:val="none"/>
                </w:rPr>
                <w:t xml:space="preserve">ugorsktravel@mail.ru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  <w:t xml:space="preserve">Сайт:</w:t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210" w:tooltip="https://ugorsktravel.ru" w:history="1">
              <w:r>
                <w:rPr>
                  <w:rStyle w:val="1069"/>
                  <w:rFonts w:cs="Times New Roman"/>
                  <w:b w:val="0"/>
                  <w:sz w:val="20"/>
                  <w:szCs w:val="20"/>
                  <w:highlight w:val="none"/>
                </w:rPr>
                <w:t xml:space="preserve">https://ugorsktravel.ru</w:t>
              </w:r>
            </w:hyperlink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cs="Times New Roman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sz w:val="20"/>
                <w:szCs w:val="20"/>
                <w:highlight w:val="none"/>
              </w:rPr>
            </w:r>
            <w:hyperlink r:id="rId211" w:tooltip="https://vk.com/tur_yugra" w:history="1">
              <w:r>
                <w:rPr>
                  <w:rStyle w:val="1069"/>
                  <w:rFonts w:cs="Times New Roman"/>
                  <w:b w:val="0"/>
                  <w:sz w:val="20"/>
                  <w:szCs w:val="20"/>
                  <w:highlight w:val="none"/>
                </w:rPr>
                <w:t xml:space="preserve">https://vk.com/tur_yugra</w:t>
              </w:r>
            </w:hyperlink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left"/>
        <w:rPr>
          <w:b w:val="0"/>
          <w:bCs w:val="0"/>
        </w:rPr>
      </w:pPr>
      <w:r>
        <w:rPr>
          <w:b w:val="0"/>
          <w:bCs w:val="0"/>
        </w:rPr>
        <w:t xml:space="preserve">*</w:t>
      </w:r>
      <w:r>
        <w:rPr>
          <w:rFonts w:cs="Times New Roman"/>
          <w:b w:val="0"/>
          <w:bCs w:val="0"/>
          <w:sz w:val="24"/>
          <w:szCs w:val="24"/>
        </w:rPr>
        <w:t xml:space="preserve"> При наличии транспорта заказчика.</w:t>
      </w:r>
      <w:r/>
    </w:p>
    <w:p>
      <w:pPr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1134" w:right="1134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imSun">
    <w:panose1 w:val="02010600030101010101"/>
  </w:font>
  <w:font w:name="Calibri">
    <w:panose1 w:val="020F050202020403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0"/>
    <w:next w:val="820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basedOn w:val="821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0"/>
    <w:next w:val="820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basedOn w:val="821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basedOn w:val="821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basedOn w:val="821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basedOn w:val="82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basedOn w:val="821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21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0"/>
    <w:next w:val="820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21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0"/>
    <w:next w:val="820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21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Title"/>
    <w:basedOn w:val="820"/>
    <w:next w:val="820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basedOn w:val="821"/>
    <w:link w:val="666"/>
    <w:uiPriority w:val="10"/>
    <w:rPr>
      <w:sz w:val="48"/>
      <w:szCs w:val="48"/>
    </w:rPr>
  </w:style>
  <w:style w:type="paragraph" w:styleId="668">
    <w:name w:val="Subtitle"/>
    <w:basedOn w:val="820"/>
    <w:next w:val="820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basedOn w:val="821"/>
    <w:link w:val="668"/>
    <w:uiPriority w:val="11"/>
    <w:rPr>
      <w:sz w:val="24"/>
      <w:szCs w:val="24"/>
    </w:rPr>
  </w:style>
  <w:style w:type="paragraph" w:styleId="670">
    <w:name w:val="Quote"/>
    <w:basedOn w:val="820"/>
    <w:next w:val="820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0"/>
    <w:next w:val="820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21"/>
    <w:link w:val="674"/>
    <w:uiPriority w:val="99"/>
  </w:style>
  <w:style w:type="paragraph" w:styleId="676">
    <w:name w:val="Footer"/>
    <w:basedOn w:val="820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21"/>
    <w:link w:val="676"/>
    <w:uiPriority w:val="99"/>
  </w:style>
  <w:style w:type="character" w:styleId="678">
    <w:name w:val="Caption Char"/>
    <w:basedOn w:val="1054"/>
    <w:link w:val="676"/>
    <w:uiPriority w:val="99"/>
  </w:style>
  <w:style w:type="table" w:styleId="679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Footnote Text Char"/>
    <w:link w:val="1056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  <w:pPr>
      <w:jc w:val="center"/>
    </w:pPr>
    <w:rPr>
      <w:rFonts w:ascii="Times New Roman" w:hAnsi="Times New Roman"/>
      <w:b/>
      <w:bCs/>
      <w:sz w:val="22"/>
      <w:szCs w:val="22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Символ сноски"/>
    <w:qFormat/>
  </w:style>
  <w:style w:type="character" w:styleId="825" w:customStyle="1">
    <w:name w:val="Привязка сноски"/>
    <w:rPr>
      <w:vertAlign w:val="superscript"/>
    </w:rPr>
  </w:style>
  <w:style w:type="character" w:styleId="826" w:customStyle="1">
    <w:name w:val="Интернет-ссылка"/>
    <w:uiPriority w:val="99"/>
    <w:rPr>
      <w:rFonts w:cs="Times New Roman"/>
      <w:color w:val="0000ff"/>
      <w:u w:val="single"/>
    </w:rPr>
  </w:style>
  <w:style w:type="character" w:styleId="827">
    <w:name w:val="Strong"/>
    <w:basedOn w:val="821"/>
    <w:uiPriority w:val="22"/>
    <w:qFormat/>
    <w:rPr>
      <w:b/>
      <w:bCs/>
    </w:rPr>
  </w:style>
  <w:style w:type="character" w:styleId="828" w:customStyle="1">
    <w:name w:val="Основной текст с отступом Знак"/>
    <w:basedOn w:val="821"/>
    <w:qFormat/>
    <w:rPr>
      <w:rFonts w:ascii="Times New Roman" w:hAnsi="Times New Roman" w:eastAsia="Times New Roman" w:cs="Times New Roman"/>
      <w:bCs/>
      <w:sz w:val="28"/>
      <w:szCs w:val="20"/>
      <w:lang w:eastAsia="ru-RU" w:bidi="ar-SA"/>
    </w:rPr>
  </w:style>
  <w:style w:type="character" w:styleId="829" w:customStyle="1">
    <w:name w:val="ListLabel 1"/>
    <w:qFormat/>
    <w:rPr>
      <w:rFonts w:ascii="Times New Roman" w:hAnsi="Times New Roman" w:cs="Symbol"/>
      <w:sz w:val="22"/>
    </w:rPr>
  </w:style>
  <w:style w:type="character" w:styleId="830" w:customStyle="1">
    <w:name w:val="ListLabel 2"/>
    <w:qFormat/>
    <w:rPr>
      <w:rFonts w:cs="Courier New"/>
      <w:sz w:val="20"/>
    </w:rPr>
  </w:style>
  <w:style w:type="character" w:styleId="831" w:customStyle="1">
    <w:name w:val="ListLabel 3"/>
    <w:qFormat/>
    <w:rPr>
      <w:rFonts w:cs="Wingdings"/>
      <w:sz w:val="20"/>
    </w:rPr>
  </w:style>
  <w:style w:type="character" w:styleId="832" w:customStyle="1">
    <w:name w:val="ListLabel 4"/>
    <w:qFormat/>
    <w:rPr>
      <w:rFonts w:cs="Wingdings"/>
      <w:sz w:val="20"/>
    </w:rPr>
  </w:style>
  <w:style w:type="character" w:styleId="833" w:customStyle="1">
    <w:name w:val="ListLabel 5"/>
    <w:qFormat/>
    <w:rPr>
      <w:rFonts w:cs="Wingdings"/>
      <w:sz w:val="20"/>
    </w:rPr>
  </w:style>
  <w:style w:type="character" w:styleId="834" w:customStyle="1">
    <w:name w:val="ListLabel 6"/>
    <w:qFormat/>
    <w:rPr>
      <w:rFonts w:cs="Wingdings"/>
      <w:sz w:val="20"/>
    </w:rPr>
  </w:style>
  <w:style w:type="character" w:styleId="835" w:customStyle="1">
    <w:name w:val="ListLabel 7"/>
    <w:qFormat/>
    <w:rPr>
      <w:rFonts w:cs="Wingdings"/>
      <w:sz w:val="20"/>
    </w:rPr>
  </w:style>
  <w:style w:type="character" w:styleId="836" w:customStyle="1">
    <w:name w:val="ListLabel 8"/>
    <w:qFormat/>
    <w:rPr>
      <w:rFonts w:cs="Wingdings"/>
      <w:sz w:val="20"/>
    </w:rPr>
  </w:style>
  <w:style w:type="character" w:styleId="837" w:customStyle="1">
    <w:name w:val="ListLabel 9"/>
    <w:qFormat/>
    <w:rPr>
      <w:rFonts w:cs="Wingdings"/>
      <w:sz w:val="20"/>
    </w:rPr>
  </w:style>
  <w:style w:type="character" w:styleId="838" w:customStyle="1">
    <w:name w:val="ListLabel 10"/>
    <w:qFormat/>
    <w:rPr>
      <w:rFonts w:ascii="Times New Roman" w:hAnsi="Times New Roman" w:cs="Symbol"/>
      <w:sz w:val="22"/>
    </w:rPr>
  </w:style>
  <w:style w:type="character" w:styleId="839" w:customStyle="1">
    <w:name w:val="ListLabel 11"/>
    <w:qFormat/>
    <w:rPr>
      <w:rFonts w:cs="Courier New"/>
      <w:sz w:val="20"/>
    </w:rPr>
  </w:style>
  <w:style w:type="character" w:styleId="840" w:customStyle="1">
    <w:name w:val="ListLabel 12"/>
    <w:qFormat/>
    <w:rPr>
      <w:rFonts w:cs="Wingdings"/>
      <w:sz w:val="20"/>
    </w:rPr>
  </w:style>
  <w:style w:type="character" w:styleId="841" w:customStyle="1">
    <w:name w:val="ListLabel 13"/>
    <w:qFormat/>
    <w:rPr>
      <w:rFonts w:cs="Wingdings"/>
      <w:sz w:val="20"/>
    </w:rPr>
  </w:style>
  <w:style w:type="character" w:styleId="842" w:customStyle="1">
    <w:name w:val="ListLabel 14"/>
    <w:qFormat/>
    <w:rPr>
      <w:rFonts w:cs="Wingdings"/>
      <w:sz w:val="20"/>
    </w:rPr>
  </w:style>
  <w:style w:type="character" w:styleId="843" w:customStyle="1">
    <w:name w:val="ListLabel 15"/>
    <w:qFormat/>
    <w:rPr>
      <w:rFonts w:cs="Wingdings"/>
      <w:sz w:val="20"/>
    </w:rPr>
  </w:style>
  <w:style w:type="character" w:styleId="844" w:customStyle="1">
    <w:name w:val="ListLabel 16"/>
    <w:qFormat/>
    <w:rPr>
      <w:rFonts w:cs="Wingdings"/>
      <w:sz w:val="20"/>
    </w:rPr>
  </w:style>
  <w:style w:type="character" w:styleId="845" w:customStyle="1">
    <w:name w:val="ListLabel 17"/>
    <w:qFormat/>
    <w:rPr>
      <w:rFonts w:cs="Wingdings"/>
      <w:sz w:val="20"/>
    </w:rPr>
  </w:style>
  <w:style w:type="character" w:styleId="846" w:customStyle="1">
    <w:name w:val="ListLabel 18"/>
    <w:qFormat/>
    <w:rPr>
      <w:rFonts w:cs="Wingdings"/>
      <w:sz w:val="20"/>
    </w:rPr>
  </w:style>
  <w:style w:type="character" w:styleId="847" w:customStyle="1">
    <w:name w:val="ListLabel 19"/>
    <w:qFormat/>
    <w:rPr>
      <w:rFonts w:ascii="Times New Roman" w:hAnsi="Times New Roman" w:cs="Symbol"/>
      <w:sz w:val="22"/>
    </w:rPr>
  </w:style>
  <w:style w:type="character" w:styleId="848" w:customStyle="1">
    <w:name w:val="ListLabel 20"/>
    <w:qFormat/>
    <w:rPr>
      <w:rFonts w:cs="Courier New"/>
    </w:rPr>
  </w:style>
  <w:style w:type="character" w:styleId="849" w:customStyle="1">
    <w:name w:val="ListLabel 21"/>
    <w:qFormat/>
    <w:rPr>
      <w:rFonts w:cs="Wingdings"/>
    </w:rPr>
  </w:style>
  <w:style w:type="character" w:styleId="850" w:customStyle="1">
    <w:name w:val="ListLabel 22"/>
    <w:qFormat/>
    <w:rPr>
      <w:rFonts w:cs="Symbol"/>
    </w:rPr>
  </w:style>
  <w:style w:type="character" w:styleId="851" w:customStyle="1">
    <w:name w:val="ListLabel 23"/>
    <w:qFormat/>
    <w:rPr>
      <w:rFonts w:cs="Courier New"/>
    </w:rPr>
  </w:style>
  <w:style w:type="character" w:styleId="852" w:customStyle="1">
    <w:name w:val="ListLabel 24"/>
    <w:qFormat/>
    <w:rPr>
      <w:rFonts w:cs="Wingdings"/>
    </w:rPr>
  </w:style>
  <w:style w:type="character" w:styleId="853" w:customStyle="1">
    <w:name w:val="ListLabel 25"/>
    <w:qFormat/>
    <w:rPr>
      <w:rFonts w:cs="Symbol"/>
    </w:rPr>
  </w:style>
  <w:style w:type="character" w:styleId="854" w:customStyle="1">
    <w:name w:val="ListLabel 26"/>
    <w:qFormat/>
    <w:rPr>
      <w:rFonts w:cs="Courier New"/>
    </w:rPr>
  </w:style>
  <w:style w:type="character" w:styleId="855" w:customStyle="1">
    <w:name w:val="ListLabel 27"/>
    <w:qFormat/>
    <w:rPr>
      <w:rFonts w:cs="Wingdings"/>
    </w:rPr>
  </w:style>
  <w:style w:type="character" w:styleId="856" w:customStyle="1">
    <w:name w:val="ListLabel 28"/>
    <w:qFormat/>
    <w:rPr>
      <w:rFonts w:ascii="Times New Roman" w:hAnsi="Times New Roman" w:cs="Symbol"/>
      <w:sz w:val="22"/>
    </w:rPr>
  </w:style>
  <w:style w:type="character" w:styleId="857" w:customStyle="1">
    <w:name w:val="ListLabel 29"/>
    <w:qFormat/>
    <w:rPr>
      <w:rFonts w:cs="Courier New"/>
    </w:rPr>
  </w:style>
  <w:style w:type="character" w:styleId="858" w:customStyle="1">
    <w:name w:val="ListLabel 30"/>
    <w:qFormat/>
    <w:rPr>
      <w:rFonts w:cs="Wingdings"/>
    </w:rPr>
  </w:style>
  <w:style w:type="character" w:styleId="859" w:customStyle="1">
    <w:name w:val="ListLabel 31"/>
    <w:qFormat/>
    <w:rPr>
      <w:rFonts w:cs="Symbol"/>
    </w:rPr>
  </w:style>
  <w:style w:type="character" w:styleId="860" w:customStyle="1">
    <w:name w:val="ListLabel 32"/>
    <w:qFormat/>
    <w:rPr>
      <w:rFonts w:cs="Courier New"/>
    </w:rPr>
  </w:style>
  <w:style w:type="character" w:styleId="861" w:customStyle="1">
    <w:name w:val="ListLabel 33"/>
    <w:qFormat/>
    <w:rPr>
      <w:rFonts w:cs="Wingdings"/>
    </w:rPr>
  </w:style>
  <w:style w:type="character" w:styleId="862" w:customStyle="1">
    <w:name w:val="ListLabel 34"/>
    <w:qFormat/>
    <w:rPr>
      <w:rFonts w:cs="Symbol"/>
    </w:rPr>
  </w:style>
  <w:style w:type="character" w:styleId="863" w:customStyle="1">
    <w:name w:val="ListLabel 35"/>
    <w:qFormat/>
    <w:rPr>
      <w:rFonts w:cs="Courier New"/>
    </w:rPr>
  </w:style>
  <w:style w:type="character" w:styleId="864" w:customStyle="1">
    <w:name w:val="ListLabel 36"/>
    <w:qFormat/>
    <w:rPr>
      <w:rFonts w:cs="Wingdings"/>
    </w:rPr>
  </w:style>
  <w:style w:type="character" w:styleId="865" w:customStyle="1">
    <w:name w:val="ListLabel 37"/>
    <w:qFormat/>
    <w:rPr>
      <w:rFonts w:ascii="Times New Roman" w:hAnsi="Times New Roman" w:cs="Times New Roman"/>
      <w:sz w:val="22"/>
      <w:szCs w:val="22"/>
    </w:rPr>
  </w:style>
  <w:style w:type="character" w:styleId="866" w:customStyle="1">
    <w:name w:val="ListLabel 38"/>
    <w:qFormat/>
    <w:rPr>
      <w:rFonts w:ascii="Times New Roman" w:hAnsi="Times New Roman" w:cs="Times New Roman"/>
      <w:sz w:val="22"/>
      <w:szCs w:val="22"/>
      <w:lang w:val="en-US"/>
    </w:rPr>
  </w:style>
  <w:style w:type="character" w:styleId="867" w:customStyle="1">
    <w:name w:val="ListLabel 39"/>
    <w:qFormat/>
    <w:rPr>
      <w:rFonts w:ascii="Times New Roman" w:hAnsi="Times New Roman"/>
      <w:sz w:val="22"/>
      <w:szCs w:val="22"/>
      <w:shd w:val="clear" w:color="auto" w:fill="ffffff"/>
    </w:rPr>
  </w:style>
  <w:style w:type="character" w:styleId="868" w:customStyle="1">
    <w:name w:val="ListLabel 40"/>
    <w:qFormat/>
    <w:rPr>
      <w:rFonts w:ascii="Times New Roman" w:hAnsi="Times New Roman"/>
      <w:sz w:val="22"/>
      <w:szCs w:val="22"/>
    </w:rPr>
  </w:style>
  <w:style w:type="character" w:styleId="869" w:customStyle="1">
    <w:name w:val="ListLabel 41"/>
    <w:qFormat/>
    <w:rPr>
      <w:sz w:val="22"/>
      <w:szCs w:val="22"/>
    </w:rPr>
  </w:style>
  <w:style w:type="character" w:styleId="870" w:customStyle="1">
    <w:name w:val="ListLabel 42"/>
    <w:qFormat/>
    <w:rPr>
      <w:sz w:val="22"/>
      <w:szCs w:val="22"/>
      <w:lang w:val="ru-RU"/>
    </w:rPr>
  </w:style>
  <w:style w:type="character" w:styleId="871" w:customStyle="1">
    <w:name w:val="ListLabel 43"/>
    <w:qFormat/>
    <w:rPr>
      <w:color w:val="000000"/>
      <w:sz w:val="22"/>
      <w:szCs w:val="22"/>
      <w:lang w:val="en-US"/>
    </w:rPr>
  </w:style>
  <w:style w:type="character" w:styleId="872" w:customStyle="1">
    <w:name w:val="ListLabel 44"/>
    <w:qFormat/>
    <w:rPr>
      <w:color w:val="000000"/>
      <w:sz w:val="22"/>
      <w:szCs w:val="22"/>
    </w:rPr>
  </w:style>
  <w:style w:type="character" w:styleId="873" w:customStyle="1">
    <w:name w:val="ListLabel 45"/>
    <w:qFormat/>
    <w:rPr>
      <w:rFonts w:ascii="Times New Roman" w:hAnsi="Times New Roman" w:cs="Times New Roman"/>
      <w:color w:val="000000"/>
      <w:sz w:val="22"/>
      <w:szCs w:val="22"/>
    </w:rPr>
  </w:style>
  <w:style w:type="character" w:styleId="874" w:customStyle="1">
    <w:name w:val="ListLabel 46"/>
    <w:qFormat/>
    <w:rPr>
      <w:rFonts w:ascii="Times New Roman" w:hAnsi="Times New Roman" w:cs="Times New Roman"/>
      <w:sz w:val="22"/>
      <w:szCs w:val="22"/>
      <w:lang w:val="en-US"/>
    </w:rPr>
  </w:style>
  <w:style w:type="character" w:styleId="875" w:customStyle="1">
    <w:name w:val="ListLabel 47"/>
    <w:qFormat/>
    <w:rPr>
      <w:sz w:val="22"/>
      <w:szCs w:val="22"/>
    </w:rPr>
  </w:style>
  <w:style w:type="character" w:styleId="876" w:customStyle="1">
    <w:name w:val="ListLabel 48"/>
    <w:qFormat/>
    <w:rPr>
      <w:sz w:val="22"/>
      <w:szCs w:val="22"/>
      <w:lang w:val="en-US"/>
    </w:rPr>
  </w:style>
  <w:style w:type="character" w:styleId="877" w:customStyle="1">
    <w:name w:val="ListLabel 49"/>
    <w:qFormat/>
    <w:rPr>
      <w:rFonts w:ascii="Times New Roman" w:hAnsi="Times New Roman" w:eastAsia="Times New Roman"/>
      <w:sz w:val="22"/>
      <w:szCs w:val="22"/>
      <w:lang w:eastAsia="ru-RU"/>
    </w:rPr>
  </w:style>
  <w:style w:type="character" w:styleId="878" w:customStyle="1">
    <w:name w:val="ListLabel 50"/>
    <w:qFormat/>
    <w:rPr>
      <w:rFonts w:ascii="Times New Roman" w:hAnsi="Times New Roman" w:eastAsia="Calibri"/>
      <w:sz w:val="22"/>
      <w:szCs w:val="22"/>
      <w:lang w:val="en-US"/>
    </w:rPr>
  </w:style>
  <w:style w:type="character" w:styleId="879" w:customStyle="1">
    <w:name w:val="ListLabel 51"/>
    <w:qFormat/>
    <w:rPr>
      <w:rFonts w:ascii="Times New Roman" w:hAnsi="Times New Roman" w:eastAsia="Calibri"/>
      <w:sz w:val="22"/>
      <w:szCs w:val="22"/>
    </w:rPr>
  </w:style>
  <w:style w:type="character" w:styleId="880" w:customStyle="1">
    <w:name w:val="ListLabel 52"/>
    <w:qFormat/>
    <w:rPr>
      <w:rFonts w:ascii="Times New Roman" w:hAnsi="Times New Roman"/>
      <w:sz w:val="22"/>
      <w:szCs w:val="22"/>
      <w:lang w:val="en-US"/>
    </w:rPr>
  </w:style>
  <w:style w:type="character" w:styleId="881" w:customStyle="1">
    <w:name w:val="Посещённая гиперссылка"/>
    <w:rPr>
      <w:color w:val="800000"/>
      <w:u w:val="single"/>
    </w:rPr>
  </w:style>
  <w:style w:type="character" w:styleId="882" w:customStyle="1">
    <w:name w:val="ListLabel 53"/>
    <w:qFormat/>
    <w:rPr>
      <w:rFonts w:ascii="Times New Roman" w:hAnsi="Times New Roman"/>
      <w:color w:val="000000" w:themeColor="text1"/>
      <w:sz w:val="22"/>
      <w:szCs w:val="22"/>
      <w:lang w:val="en-US" w:eastAsia="ru-RU"/>
    </w:rPr>
  </w:style>
  <w:style w:type="character" w:styleId="883" w:customStyle="1">
    <w:name w:val="ListLabel 54"/>
    <w:qFormat/>
    <w:rPr>
      <w:rFonts w:ascii="Times New Roman" w:hAnsi="Times New Roman"/>
      <w:color w:val="000000" w:themeColor="text1"/>
      <w:sz w:val="22"/>
      <w:szCs w:val="22"/>
      <w:lang w:eastAsia="ru-RU"/>
    </w:rPr>
  </w:style>
  <w:style w:type="character" w:styleId="884" w:customStyle="1">
    <w:name w:val="ListLabel 55"/>
    <w:qFormat/>
    <w:rPr>
      <w:rFonts w:ascii="Times New Roman" w:hAnsi="Times New Roman"/>
      <w:sz w:val="22"/>
      <w:szCs w:val="22"/>
      <w:lang w:val="en-US" w:eastAsia="ru-RU"/>
    </w:rPr>
  </w:style>
  <w:style w:type="character" w:styleId="885" w:customStyle="1">
    <w:name w:val="ListLabel 56"/>
    <w:qFormat/>
    <w:rPr>
      <w:rFonts w:ascii="Times New Roman" w:hAnsi="Times New Roman"/>
      <w:sz w:val="22"/>
      <w:szCs w:val="22"/>
      <w:lang w:eastAsia="ru-RU"/>
    </w:rPr>
  </w:style>
  <w:style w:type="character" w:styleId="886" w:customStyle="1">
    <w:name w:val="ListLabel 57"/>
    <w:qFormat/>
    <w:rPr>
      <w:rFonts w:ascii="Times New Roman" w:hAnsi="Times New Roman" w:eastAsia="Calibri" w:cs="Times New Roman"/>
      <w:sz w:val="22"/>
      <w:szCs w:val="22"/>
      <w:u w:val="single"/>
    </w:rPr>
  </w:style>
  <w:style w:type="character" w:styleId="887" w:customStyle="1">
    <w:name w:val="ListLabel 58"/>
    <w:qFormat/>
    <w:rPr>
      <w:rFonts w:ascii="Times New Roman" w:hAnsi="Times New Roman"/>
      <w:color w:val="006000"/>
      <w:sz w:val="22"/>
      <w:szCs w:val="22"/>
      <w:shd w:val="clear" w:color="auto" w:fill="ffffff"/>
    </w:rPr>
  </w:style>
  <w:style w:type="character" w:styleId="888" w:customStyle="1">
    <w:name w:val="ListLabel 59"/>
    <w:qFormat/>
    <w:rPr>
      <w:sz w:val="22"/>
      <w:szCs w:val="22"/>
      <w:lang w:val="ru-RU"/>
    </w:rPr>
  </w:style>
  <w:style w:type="character" w:styleId="889" w:customStyle="1">
    <w:name w:val="ListLabel 60"/>
    <w:qFormat/>
    <w:rPr>
      <w:rFonts w:ascii="Times New Roman" w:hAnsi="Times New Roman" w:eastAsia="Times New Roman" w:cs="Times New Roman"/>
      <w:color w:val="0000ff"/>
      <w:sz w:val="22"/>
      <w:szCs w:val="22"/>
      <w:u w:val="single"/>
    </w:rPr>
  </w:style>
  <w:style w:type="character" w:styleId="890" w:customStyle="1">
    <w:name w:val="ListLabel 61"/>
    <w:qFormat/>
    <w:rPr>
      <w:rFonts w:ascii="Times New Roman" w:hAnsi="Times New Roman" w:eastAsia="Times New Roman"/>
      <w:sz w:val="22"/>
      <w:szCs w:val="22"/>
      <w:lang w:eastAsia="en-US"/>
    </w:rPr>
  </w:style>
  <w:style w:type="character" w:styleId="891" w:customStyle="1">
    <w:name w:val="ListLabel 62"/>
    <w:qFormat/>
    <w:rPr>
      <w:rFonts w:ascii="Times New Roman" w:hAnsi="Times New Roman" w:eastAsia="Calibri" w:cs="Times New Roman"/>
      <w:sz w:val="22"/>
      <w:szCs w:val="22"/>
      <w:lang w:val="en-US"/>
    </w:rPr>
  </w:style>
  <w:style w:type="character" w:styleId="892" w:customStyle="1">
    <w:name w:val="ListLabel 63"/>
    <w:qFormat/>
    <w:rPr>
      <w:rFonts w:ascii="Times New Roman" w:hAnsi="Times New Roman" w:eastAsia="Calibri" w:cs="Times New Roman"/>
      <w:sz w:val="22"/>
      <w:szCs w:val="22"/>
    </w:rPr>
  </w:style>
  <w:style w:type="character" w:styleId="893" w:customStyle="1">
    <w:name w:val="ListLabel 64"/>
    <w:qFormat/>
    <w:rPr>
      <w:rFonts w:ascii="Times New Roman" w:hAnsi="Times New Roman" w:eastAsia="Calibri" w:cs="Times New Roman"/>
      <w:bCs/>
      <w:sz w:val="22"/>
      <w:szCs w:val="22"/>
      <w:lang w:val="en-US"/>
    </w:rPr>
  </w:style>
  <w:style w:type="character" w:styleId="894" w:customStyle="1">
    <w:name w:val="ListLabel 65"/>
    <w:qFormat/>
    <w:rPr>
      <w:rFonts w:ascii="Times New Roman" w:hAnsi="Times New Roman" w:eastAsia="Calibri" w:cs="Times New Roman"/>
      <w:bCs/>
      <w:sz w:val="22"/>
      <w:szCs w:val="22"/>
    </w:rPr>
  </w:style>
  <w:style w:type="character" w:styleId="895" w:customStyle="1">
    <w:name w:val="ListLabel 66"/>
    <w:qFormat/>
    <w:rPr>
      <w:rFonts w:ascii="Times New Roman" w:hAnsi="Times New Roman" w:cs="Times New Roman"/>
      <w:sz w:val="22"/>
      <w:szCs w:val="22"/>
    </w:rPr>
  </w:style>
  <w:style w:type="character" w:styleId="896" w:customStyle="1">
    <w:name w:val="ListLabel 67"/>
    <w:qFormat/>
    <w:rPr>
      <w:rFonts w:ascii="Times New Roman" w:hAnsi="Times New Roman" w:eastAsia="Calibri" w:cs="Times New Roman"/>
      <w:color w:val="0000ff"/>
      <w:sz w:val="22"/>
      <w:szCs w:val="22"/>
      <w:u w:val="single"/>
      <w:lang w:eastAsia="en-US"/>
    </w:rPr>
  </w:style>
  <w:style w:type="character" w:styleId="897" w:customStyle="1">
    <w:name w:val="ListLabel 68"/>
    <w:qFormat/>
    <w:rPr>
      <w:rFonts w:ascii="Times New Roman" w:hAnsi="Times New Roman" w:eastAsia="Calibri"/>
      <w:sz w:val="22"/>
      <w:szCs w:val="22"/>
      <w:lang w:eastAsia="en-US"/>
    </w:rPr>
  </w:style>
  <w:style w:type="character" w:styleId="898" w:customStyle="1">
    <w:name w:val="ListLabel 69"/>
    <w:qFormat/>
    <w:rPr>
      <w:rFonts w:ascii="Times New Roman" w:hAnsi="Times New Roman" w:cs="Times New Roman"/>
      <w:color w:val="333333"/>
      <w:sz w:val="22"/>
      <w:szCs w:val="22"/>
      <w:shd w:val="clear" w:color="auto" w:fill="fbfbfb"/>
    </w:rPr>
  </w:style>
  <w:style w:type="character" w:styleId="899" w:customStyle="1">
    <w:name w:val="ListLabel 70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900" w:customStyle="1">
    <w:name w:val="ListLabel 71"/>
    <w:qFormat/>
    <w:rPr>
      <w:rFonts w:ascii="Times New Roman" w:hAnsi="Times New Roman" w:eastAsia="Calibri" w:cs="Times New Roman"/>
      <w:sz w:val="22"/>
      <w:szCs w:val="22"/>
      <w:u w:val="single"/>
      <w:lang w:eastAsia="en-US"/>
    </w:rPr>
  </w:style>
  <w:style w:type="character" w:styleId="901" w:customStyle="1">
    <w:name w:val="ListLabel 72"/>
    <w:qFormat/>
    <w:rPr>
      <w:rFonts w:ascii="Times New Roman" w:hAnsi="Times New Roman"/>
      <w:sz w:val="22"/>
      <w:szCs w:val="22"/>
      <w:lang w:eastAsia="en-US"/>
    </w:rPr>
  </w:style>
  <w:style w:type="character" w:styleId="902" w:customStyle="1">
    <w:name w:val="ListLabel 73"/>
    <w:qFormat/>
    <w:rPr>
      <w:rFonts w:ascii="Times New Roman" w:hAnsi="Times New Roman" w:eastAsia="Calibri"/>
      <w:bCs/>
      <w:sz w:val="22"/>
      <w:szCs w:val="22"/>
      <w:lang w:eastAsia="en-US"/>
    </w:rPr>
  </w:style>
  <w:style w:type="character" w:styleId="903" w:customStyle="1">
    <w:name w:val="ListLabel 74"/>
    <w:qFormat/>
    <w:rPr>
      <w:rFonts w:ascii="Times New Roman" w:hAnsi="Times New Roman" w:cs="Symbol"/>
      <w:sz w:val="22"/>
    </w:rPr>
  </w:style>
  <w:style w:type="character" w:styleId="904" w:customStyle="1">
    <w:name w:val="ListLabel 75"/>
    <w:qFormat/>
    <w:rPr>
      <w:rFonts w:cs="Courier New"/>
      <w:sz w:val="20"/>
    </w:rPr>
  </w:style>
  <w:style w:type="character" w:styleId="905" w:customStyle="1">
    <w:name w:val="ListLabel 76"/>
    <w:qFormat/>
    <w:rPr>
      <w:rFonts w:cs="Wingdings"/>
      <w:sz w:val="20"/>
    </w:rPr>
  </w:style>
  <w:style w:type="character" w:styleId="906" w:customStyle="1">
    <w:name w:val="ListLabel 77"/>
    <w:qFormat/>
    <w:rPr>
      <w:rFonts w:cs="Wingdings"/>
      <w:sz w:val="20"/>
    </w:rPr>
  </w:style>
  <w:style w:type="character" w:styleId="907" w:customStyle="1">
    <w:name w:val="ListLabel 78"/>
    <w:qFormat/>
    <w:rPr>
      <w:rFonts w:cs="Wingdings"/>
      <w:sz w:val="20"/>
    </w:rPr>
  </w:style>
  <w:style w:type="character" w:styleId="908" w:customStyle="1">
    <w:name w:val="ListLabel 79"/>
    <w:qFormat/>
    <w:rPr>
      <w:rFonts w:cs="Wingdings"/>
      <w:sz w:val="20"/>
    </w:rPr>
  </w:style>
  <w:style w:type="character" w:styleId="909" w:customStyle="1">
    <w:name w:val="ListLabel 80"/>
    <w:qFormat/>
    <w:rPr>
      <w:rFonts w:cs="Wingdings"/>
      <w:sz w:val="20"/>
    </w:rPr>
  </w:style>
  <w:style w:type="character" w:styleId="910" w:customStyle="1">
    <w:name w:val="ListLabel 81"/>
    <w:qFormat/>
    <w:rPr>
      <w:rFonts w:cs="Wingdings"/>
      <w:sz w:val="20"/>
    </w:rPr>
  </w:style>
  <w:style w:type="character" w:styleId="911" w:customStyle="1">
    <w:name w:val="ListLabel 82"/>
    <w:qFormat/>
    <w:rPr>
      <w:rFonts w:cs="Wingdings"/>
      <w:sz w:val="20"/>
    </w:rPr>
  </w:style>
  <w:style w:type="character" w:styleId="912" w:customStyle="1">
    <w:name w:val="ListLabel 83"/>
    <w:qFormat/>
    <w:rPr>
      <w:rFonts w:ascii="Times New Roman" w:hAnsi="Times New Roman" w:cs="Symbol"/>
      <w:sz w:val="22"/>
    </w:rPr>
  </w:style>
  <w:style w:type="character" w:styleId="913" w:customStyle="1">
    <w:name w:val="ListLabel 84"/>
    <w:qFormat/>
    <w:rPr>
      <w:rFonts w:cs="Courier New"/>
      <w:sz w:val="20"/>
    </w:rPr>
  </w:style>
  <w:style w:type="character" w:styleId="914" w:customStyle="1">
    <w:name w:val="ListLabel 85"/>
    <w:qFormat/>
    <w:rPr>
      <w:rFonts w:cs="Wingdings"/>
      <w:sz w:val="20"/>
    </w:rPr>
  </w:style>
  <w:style w:type="character" w:styleId="915" w:customStyle="1">
    <w:name w:val="ListLabel 86"/>
    <w:qFormat/>
    <w:rPr>
      <w:rFonts w:cs="Wingdings"/>
      <w:sz w:val="20"/>
    </w:rPr>
  </w:style>
  <w:style w:type="character" w:styleId="916" w:customStyle="1">
    <w:name w:val="ListLabel 87"/>
    <w:qFormat/>
    <w:rPr>
      <w:rFonts w:cs="Wingdings"/>
      <w:sz w:val="20"/>
    </w:rPr>
  </w:style>
  <w:style w:type="character" w:styleId="917" w:customStyle="1">
    <w:name w:val="ListLabel 88"/>
    <w:qFormat/>
    <w:rPr>
      <w:rFonts w:cs="Wingdings"/>
      <w:sz w:val="20"/>
    </w:rPr>
  </w:style>
  <w:style w:type="character" w:styleId="918" w:customStyle="1">
    <w:name w:val="ListLabel 89"/>
    <w:qFormat/>
    <w:rPr>
      <w:rFonts w:cs="Wingdings"/>
      <w:sz w:val="20"/>
    </w:rPr>
  </w:style>
  <w:style w:type="character" w:styleId="919" w:customStyle="1">
    <w:name w:val="ListLabel 90"/>
    <w:qFormat/>
    <w:rPr>
      <w:rFonts w:cs="Wingdings"/>
      <w:sz w:val="20"/>
    </w:rPr>
  </w:style>
  <w:style w:type="character" w:styleId="920" w:customStyle="1">
    <w:name w:val="ListLabel 91"/>
    <w:qFormat/>
    <w:rPr>
      <w:rFonts w:cs="Wingdings"/>
      <w:sz w:val="20"/>
    </w:rPr>
  </w:style>
  <w:style w:type="character" w:styleId="921" w:customStyle="1">
    <w:name w:val="ListLabel 92"/>
    <w:qFormat/>
    <w:rPr>
      <w:rFonts w:ascii="Times New Roman" w:hAnsi="Times New Roman" w:cs="Symbol"/>
      <w:sz w:val="22"/>
    </w:rPr>
  </w:style>
  <w:style w:type="character" w:styleId="922" w:customStyle="1">
    <w:name w:val="ListLabel 93"/>
    <w:qFormat/>
    <w:rPr>
      <w:rFonts w:cs="Courier New"/>
    </w:rPr>
  </w:style>
  <w:style w:type="character" w:styleId="923" w:customStyle="1">
    <w:name w:val="ListLabel 94"/>
    <w:qFormat/>
    <w:rPr>
      <w:rFonts w:cs="Wingdings"/>
    </w:rPr>
  </w:style>
  <w:style w:type="character" w:styleId="924" w:customStyle="1">
    <w:name w:val="ListLabel 95"/>
    <w:qFormat/>
    <w:rPr>
      <w:rFonts w:cs="Symbol"/>
    </w:rPr>
  </w:style>
  <w:style w:type="character" w:styleId="925" w:customStyle="1">
    <w:name w:val="ListLabel 96"/>
    <w:qFormat/>
    <w:rPr>
      <w:rFonts w:cs="Courier New"/>
    </w:rPr>
  </w:style>
  <w:style w:type="character" w:styleId="926" w:customStyle="1">
    <w:name w:val="ListLabel 97"/>
    <w:qFormat/>
    <w:rPr>
      <w:rFonts w:cs="Wingdings"/>
    </w:rPr>
  </w:style>
  <w:style w:type="character" w:styleId="927" w:customStyle="1">
    <w:name w:val="ListLabel 98"/>
    <w:qFormat/>
    <w:rPr>
      <w:rFonts w:cs="Symbol"/>
    </w:rPr>
  </w:style>
  <w:style w:type="character" w:styleId="928" w:customStyle="1">
    <w:name w:val="ListLabel 99"/>
    <w:qFormat/>
    <w:rPr>
      <w:rFonts w:cs="Courier New"/>
    </w:rPr>
  </w:style>
  <w:style w:type="character" w:styleId="929" w:customStyle="1">
    <w:name w:val="ListLabel 100"/>
    <w:qFormat/>
    <w:rPr>
      <w:rFonts w:cs="Wingdings"/>
    </w:rPr>
  </w:style>
  <w:style w:type="character" w:styleId="930" w:customStyle="1">
    <w:name w:val="ListLabel 101"/>
    <w:qFormat/>
    <w:rPr>
      <w:rFonts w:ascii="Times New Roman" w:hAnsi="Times New Roman" w:cs="Symbol"/>
      <w:sz w:val="22"/>
    </w:rPr>
  </w:style>
  <w:style w:type="character" w:styleId="931" w:customStyle="1">
    <w:name w:val="ListLabel 102"/>
    <w:qFormat/>
    <w:rPr>
      <w:rFonts w:cs="Courier New"/>
    </w:rPr>
  </w:style>
  <w:style w:type="character" w:styleId="932" w:customStyle="1">
    <w:name w:val="ListLabel 103"/>
    <w:qFormat/>
    <w:rPr>
      <w:rFonts w:cs="Wingdings"/>
    </w:rPr>
  </w:style>
  <w:style w:type="character" w:styleId="933" w:customStyle="1">
    <w:name w:val="ListLabel 104"/>
    <w:qFormat/>
    <w:rPr>
      <w:rFonts w:cs="Symbol"/>
    </w:rPr>
  </w:style>
  <w:style w:type="character" w:styleId="934" w:customStyle="1">
    <w:name w:val="ListLabel 105"/>
    <w:qFormat/>
    <w:rPr>
      <w:rFonts w:cs="Courier New"/>
    </w:rPr>
  </w:style>
  <w:style w:type="character" w:styleId="935" w:customStyle="1">
    <w:name w:val="ListLabel 106"/>
    <w:qFormat/>
    <w:rPr>
      <w:rFonts w:cs="Wingdings"/>
    </w:rPr>
  </w:style>
  <w:style w:type="character" w:styleId="936" w:customStyle="1">
    <w:name w:val="ListLabel 107"/>
    <w:qFormat/>
    <w:rPr>
      <w:rFonts w:cs="Symbol"/>
    </w:rPr>
  </w:style>
  <w:style w:type="character" w:styleId="937" w:customStyle="1">
    <w:name w:val="ListLabel 108"/>
    <w:qFormat/>
    <w:rPr>
      <w:rFonts w:cs="Courier New"/>
    </w:rPr>
  </w:style>
  <w:style w:type="character" w:styleId="938" w:customStyle="1">
    <w:name w:val="ListLabel 109"/>
    <w:qFormat/>
    <w:rPr>
      <w:rFonts w:cs="Wingdings"/>
    </w:rPr>
  </w:style>
  <w:style w:type="character" w:styleId="939" w:customStyle="1">
    <w:name w:val="ListLabel 110"/>
    <w:qFormat/>
    <w:rPr>
      <w:rFonts w:ascii="Times New Roman" w:hAnsi="Times New Roman" w:cs="Times New Roman"/>
      <w:sz w:val="22"/>
      <w:szCs w:val="22"/>
    </w:rPr>
  </w:style>
  <w:style w:type="character" w:styleId="940" w:customStyle="1">
    <w:name w:val="ListLabel 111"/>
    <w:qFormat/>
    <w:rPr>
      <w:rFonts w:ascii="Times New Roman" w:hAnsi="Times New Roman" w:cs="Times New Roman"/>
      <w:sz w:val="22"/>
      <w:szCs w:val="22"/>
      <w:lang w:val="en-US"/>
    </w:rPr>
  </w:style>
  <w:style w:type="character" w:styleId="941" w:customStyle="1">
    <w:name w:val="ListLabel 112"/>
    <w:qFormat/>
    <w:rPr>
      <w:rFonts w:ascii="Times New Roman" w:hAnsi="Times New Roman"/>
      <w:bCs/>
      <w:sz w:val="22"/>
      <w:szCs w:val="22"/>
    </w:rPr>
  </w:style>
  <w:style w:type="character" w:styleId="942" w:customStyle="1">
    <w:name w:val="ListLabel 113"/>
    <w:qFormat/>
    <w:rPr>
      <w:rFonts w:ascii="Times New Roman" w:hAnsi="Times New Roman"/>
      <w:sz w:val="22"/>
      <w:szCs w:val="22"/>
    </w:rPr>
  </w:style>
  <w:style w:type="character" w:styleId="943" w:customStyle="1">
    <w:name w:val="ListLabel 114"/>
    <w:qFormat/>
    <w:rPr>
      <w:sz w:val="22"/>
      <w:szCs w:val="22"/>
    </w:rPr>
  </w:style>
  <w:style w:type="character" w:styleId="944" w:customStyle="1">
    <w:name w:val="ListLabel 115"/>
    <w:qFormat/>
    <w:rPr>
      <w:sz w:val="22"/>
      <w:szCs w:val="22"/>
      <w:lang w:val="ru-RU"/>
    </w:rPr>
  </w:style>
  <w:style w:type="character" w:styleId="945" w:customStyle="1">
    <w:name w:val="ListLabel 116"/>
    <w:qFormat/>
    <w:rPr>
      <w:color w:val="000000"/>
      <w:sz w:val="22"/>
      <w:szCs w:val="22"/>
      <w:lang w:val="en-US"/>
    </w:rPr>
  </w:style>
  <w:style w:type="character" w:styleId="946" w:customStyle="1">
    <w:name w:val="ListLabel 117"/>
    <w:qFormat/>
    <w:rPr>
      <w:color w:val="000000"/>
      <w:sz w:val="22"/>
      <w:szCs w:val="22"/>
    </w:rPr>
  </w:style>
  <w:style w:type="character" w:styleId="947" w:customStyle="1">
    <w:name w:val="ListLabel 118"/>
    <w:qFormat/>
    <w:rPr>
      <w:rFonts w:ascii="Times New Roman" w:hAnsi="Times New Roman" w:cs="Times New Roman"/>
      <w:color w:val="000000"/>
      <w:sz w:val="22"/>
      <w:szCs w:val="22"/>
    </w:rPr>
  </w:style>
  <w:style w:type="character" w:styleId="948" w:customStyle="1">
    <w:name w:val="ListLabel 119"/>
    <w:qFormat/>
    <w:rPr>
      <w:rFonts w:ascii="Times New Roman" w:hAnsi="Times New Roman" w:cs="Times New Roman"/>
      <w:sz w:val="22"/>
      <w:szCs w:val="22"/>
      <w:lang w:val="en-US"/>
    </w:rPr>
  </w:style>
  <w:style w:type="character" w:styleId="949" w:customStyle="1">
    <w:name w:val="ListLabel 120"/>
    <w:qFormat/>
    <w:rPr>
      <w:sz w:val="22"/>
      <w:szCs w:val="22"/>
    </w:rPr>
  </w:style>
  <w:style w:type="character" w:styleId="950" w:customStyle="1">
    <w:name w:val="ListLabel 121"/>
    <w:qFormat/>
    <w:rPr>
      <w:sz w:val="22"/>
      <w:szCs w:val="22"/>
      <w:lang w:val="en-US"/>
    </w:rPr>
  </w:style>
  <w:style w:type="character" w:styleId="951" w:customStyle="1">
    <w:name w:val="ListLabel 122"/>
    <w:qFormat/>
    <w:rPr>
      <w:sz w:val="22"/>
      <w:szCs w:val="22"/>
    </w:rPr>
  </w:style>
  <w:style w:type="character" w:styleId="952" w:customStyle="1">
    <w:name w:val="ListLabel 123"/>
    <w:qFormat/>
    <w:rPr>
      <w:rFonts w:ascii="Times New Roman" w:hAnsi="Times New Roman" w:eastAsia="Times New Roman"/>
      <w:sz w:val="22"/>
      <w:szCs w:val="22"/>
      <w:lang w:eastAsia="ru-RU"/>
    </w:rPr>
  </w:style>
  <w:style w:type="character" w:styleId="953" w:customStyle="1">
    <w:name w:val="ListLabel 124"/>
    <w:qFormat/>
    <w:rPr>
      <w:rFonts w:ascii="Times New Roman" w:hAnsi="Times New Roman" w:eastAsia="Calibri"/>
      <w:sz w:val="22"/>
      <w:szCs w:val="22"/>
      <w:lang w:val="en-US"/>
    </w:rPr>
  </w:style>
  <w:style w:type="character" w:styleId="954" w:customStyle="1">
    <w:name w:val="ListLabel 125"/>
    <w:qFormat/>
    <w:rPr>
      <w:rFonts w:ascii="Times New Roman" w:hAnsi="Times New Roman" w:eastAsia="Calibri"/>
      <w:sz w:val="22"/>
      <w:szCs w:val="22"/>
    </w:rPr>
  </w:style>
  <w:style w:type="character" w:styleId="955" w:customStyle="1">
    <w:name w:val="ListLabel 126"/>
    <w:qFormat/>
    <w:rPr>
      <w:rFonts w:ascii="Times New Roman" w:hAnsi="Times New Roman"/>
      <w:sz w:val="22"/>
      <w:szCs w:val="22"/>
      <w:lang w:val="en-US"/>
    </w:rPr>
  </w:style>
  <w:style w:type="character" w:styleId="956" w:customStyle="1">
    <w:name w:val="ListLabel 127"/>
    <w:qFormat/>
    <w:rPr>
      <w:rFonts w:ascii="Times New Roman" w:hAnsi="Times New Roman"/>
      <w:color w:val="000000" w:themeColor="text1"/>
      <w:sz w:val="22"/>
      <w:szCs w:val="22"/>
      <w:lang w:val="en-US" w:eastAsia="ru-RU"/>
    </w:rPr>
  </w:style>
  <w:style w:type="character" w:styleId="957" w:customStyle="1">
    <w:name w:val="ListLabel 128"/>
    <w:qFormat/>
    <w:rPr>
      <w:rFonts w:ascii="Times New Roman" w:hAnsi="Times New Roman"/>
      <w:color w:val="000000" w:themeColor="text1"/>
      <w:sz w:val="22"/>
      <w:szCs w:val="22"/>
      <w:lang w:eastAsia="ru-RU"/>
    </w:rPr>
  </w:style>
  <w:style w:type="character" w:styleId="958" w:customStyle="1">
    <w:name w:val="ListLabel 129"/>
    <w:qFormat/>
    <w:rPr>
      <w:rFonts w:ascii="Times New Roman" w:hAnsi="Times New Roman"/>
      <w:sz w:val="22"/>
      <w:szCs w:val="22"/>
      <w:lang w:val="en-US" w:eastAsia="ru-RU"/>
    </w:rPr>
  </w:style>
  <w:style w:type="character" w:styleId="959" w:customStyle="1">
    <w:name w:val="ListLabel 130"/>
    <w:qFormat/>
    <w:rPr>
      <w:rFonts w:ascii="Times New Roman" w:hAnsi="Times New Roman"/>
      <w:sz w:val="22"/>
      <w:szCs w:val="22"/>
      <w:lang w:eastAsia="ru-RU"/>
    </w:rPr>
  </w:style>
  <w:style w:type="character" w:styleId="960" w:customStyle="1">
    <w:name w:val="ListLabel 131"/>
    <w:qFormat/>
    <w:rPr>
      <w:rFonts w:ascii="Times New Roman" w:hAnsi="Times New Roman" w:eastAsia="Calibri" w:cs="Times New Roman"/>
      <w:sz w:val="22"/>
      <w:szCs w:val="22"/>
      <w:u w:val="single"/>
    </w:rPr>
  </w:style>
  <w:style w:type="character" w:styleId="961" w:customStyle="1">
    <w:name w:val="ListLabel 132"/>
    <w:qFormat/>
    <w:rPr>
      <w:rFonts w:ascii="Times New Roman" w:hAnsi="Times New Roman"/>
      <w:color w:val="006000"/>
      <w:sz w:val="22"/>
      <w:szCs w:val="22"/>
    </w:rPr>
  </w:style>
  <w:style w:type="character" w:styleId="962" w:customStyle="1">
    <w:name w:val="ListLabel 133"/>
    <w:qFormat/>
    <w:rPr>
      <w:sz w:val="22"/>
      <w:szCs w:val="22"/>
      <w:lang w:val="ru-RU"/>
    </w:rPr>
  </w:style>
  <w:style w:type="character" w:styleId="963" w:customStyle="1">
    <w:name w:val="ListLabel 134"/>
    <w:qFormat/>
    <w:rPr>
      <w:rFonts w:ascii="Times New Roman" w:hAnsi="Times New Roman" w:eastAsia="Times New Roman" w:cs="Times New Roman"/>
      <w:color w:val="0000ff"/>
      <w:sz w:val="22"/>
      <w:szCs w:val="22"/>
      <w:u w:val="single"/>
    </w:rPr>
  </w:style>
  <w:style w:type="character" w:styleId="964" w:customStyle="1">
    <w:name w:val="ListLabel 135"/>
    <w:qFormat/>
    <w:rPr>
      <w:rFonts w:ascii="Times New Roman" w:hAnsi="Times New Roman" w:eastAsia="Times New Roman"/>
      <w:sz w:val="22"/>
      <w:szCs w:val="22"/>
      <w:lang w:eastAsia="en-US"/>
    </w:rPr>
  </w:style>
  <w:style w:type="character" w:styleId="965" w:customStyle="1">
    <w:name w:val="ListLabel 136"/>
    <w:qFormat/>
    <w:rPr>
      <w:rFonts w:ascii="Times New Roman" w:hAnsi="Times New Roman" w:eastAsia="Calibri" w:cs="Times New Roman"/>
      <w:sz w:val="22"/>
      <w:szCs w:val="22"/>
      <w:lang w:val="en-US"/>
    </w:rPr>
  </w:style>
  <w:style w:type="character" w:styleId="966" w:customStyle="1">
    <w:name w:val="ListLabel 137"/>
    <w:qFormat/>
    <w:rPr>
      <w:rFonts w:ascii="Times New Roman" w:hAnsi="Times New Roman" w:eastAsia="Calibri" w:cs="Times New Roman"/>
      <w:sz w:val="22"/>
      <w:szCs w:val="22"/>
    </w:rPr>
  </w:style>
  <w:style w:type="character" w:styleId="967" w:customStyle="1">
    <w:name w:val="ListLabel 138"/>
    <w:qFormat/>
    <w:rPr>
      <w:rFonts w:ascii="Times New Roman" w:hAnsi="Times New Roman" w:eastAsia="Calibri" w:cs="Times New Roman"/>
      <w:bCs/>
      <w:sz w:val="22"/>
      <w:szCs w:val="22"/>
      <w:lang w:val="en-US"/>
    </w:rPr>
  </w:style>
  <w:style w:type="character" w:styleId="968" w:customStyle="1">
    <w:name w:val="ListLabel 139"/>
    <w:qFormat/>
    <w:rPr>
      <w:rFonts w:ascii="Times New Roman" w:hAnsi="Times New Roman" w:eastAsia="Calibri" w:cs="Times New Roman"/>
      <w:bCs/>
      <w:sz w:val="22"/>
      <w:szCs w:val="22"/>
    </w:rPr>
  </w:style>
  <w:style w:type="character" w:styleId="969" w:customStyle="1">
    <w:name w:val="ListLabel 140"/>
    <w:qFormat/>
    <w:rPr>
      <w:rFonts w:ascii="Times New Roman" w:hAnsi="Times New Roman" w:cs="Times New Roman"/>
      <w:sz w:val="22"/>
      <w:szCs w:val="22"/>
    </w:rPr>
  </w:style>
  <w:style w:type="character" w:styleId="970" w:customStyle="1">
    <w:name w:val="ListLabel 141"/>
    <w:qFormat/>
    <w:rPr>
      <w:rFonts w:ascii="Times New Roman" w:hAnsi="Times New Roman" w:eastAsia="Calibri" w:cs="Times New Roman"/>
      <w:color w:val="0000ff"/>
      <w:sz w:val="22"/>
      <w:szCs w:val="22"/>
      <w:u w:val="single"/>
      <w:lang w:eastAsia="en-US"/>
    </w:rPr>
  </w:style>
  <w:style w:type="character" w:styleId="971" w:customStyle="1">
    <w:name w:val="ListLabel 142"/>
    <w:qFormat/>
    <w:rPr>
      <w:rFonts w:ascii="Times New Roman" w:hAnsi="Times New Roman" w:eastAsia="Calibri"/>
      <w:sz w:val="22"/>
      <w:szCs w:val="22"/>
      <w:lang w:eastAsia="en-US"/>
    </w:rPr>
  </w:style>
  <w:style w:type="character" w:styleId="972" w:customStyle="1">
    <w:name w:val="ListLabel 143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styleId="973" w:customStyle="1">
    <w:name w:val="ListLabel 144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974" w:customStyle="1">
    <w:name w:val="ListLabel 145"/>
    <w:qFormat/>
    <w:rPr>
      <w:rFonts w:ascii="Times New Roman" w:hAnsi="Times New Roman" w:eastAsia="Calibri" w:cs="Times New Roman"/>
      <w:sz w:val="22"/>
      <w:szCs w:val="22"/>
      <w:u w:val="single"/>
      <w:lang w:eastAsia="en-US"/>
    </w:rPr>
  </w:style>
  <w:style w:type="character" w:styleId="975" w:customStyle="1">
    <w:name w:val="ListLabel 146"/>
    <w:qFormat/>
    <w:rPr>
      <w:rFonts w:ascii="Times New Roman" w:hAnsi="Times New Roman"/>
      <w:sz w:val="22"/>
      <w:szCs w:val="22"/>
      <w:lang w:eastAsia="en-US"/>
    </w:rPr>
  </w:style>
  <w:style w:type="character" w:styleId="976" w:customStyle="1">
    <w:name w:val="ListLabel 147"/>
    <w:qFormat/>
    <w:rPr>
      <w:rFonts w:ascii="Times New Roman" w:hAnsi="Times New Roman" w:eastAsia="Calibri"/>
      <w:bCs/>
      <w:sz w:val="22"/>
      <w:szCs w:val="22"/>
      <w:lang w:eastAsia="en-US"/>
    </w:rPr>
  </w:style>
  <w:style w:type="character" w:styleId="977" w:customStyle="1">
    <w:name w:val="Символ нумерации"/>
    <w:qFormat/>
  </w:style>
  <w:style w:type="character" w:styleId="978" w:customStyle="1">
    <w:name w:val="ListLabel 453"/>
    <w:qFormat/>
    <w:rPr>
      <w:rFonts w:ascii="Times New Roman" w:hAnsi="Times New Roman"/>
      <w:sz w:val="24"/>
      <w:szCs w:val="24"/>
      <w:lang w:val="ru-RU"/>
    </w:rPr>
  </w:style>
  <w:style w:type="character" w:styleId="979" w:customStyle="1">
    <w:name w:val="ListLabel 454"/>
    <w:qFormat/>
    <w:rPr>
      <w:rFonts w:ascii="Times New Roman" w:hAnsi="Times New Roman" w:cs="Symbol"/>
      <w:sz w:val="22"/>
    </w:rPr>
  </w:style>
  <w:style w:type="character" w:styleId="980" w:customStyle="1">
    <w:name w:val="ListLabel 455"/>
    <w:qFormat/>
    <w:rPr>
      <w:rFonts w:cs="Courier New"/>
      <w:sz w:val="20"/>
    </w:rPr>
  </w:style>
  <w:style w:type="character" w:styleId="981" w:customStyle="1">
    <w:name w:val="ListLabel 456"/>
    <w:qFormat/>
    <w:rPr>
      <w:rFonts w:cs="Wingdings"/>
      <w:sz w:val="20"/>
    </w:rPr>
  </w:style>
  <w:style w:type="character" w:styleId="982" w:customStyle="1">
    <w:name w:val="ListLabel 457"/>
    <w:qFormat/>
    <w:rPr>
      <w:rFonts w:cs="Wingdings"/>
      <w:sz w:val="20"/>
    </w:rPr>
  </w:style>
  <w:style w:type="character" w:styleId="983" w:customStyle="1">
    <w:name w:val="ListLabel 458"/>
    <w:qFormat/>
    <w:rPr>
      <w:rFonts w:cs="Wingdings"/>
      <w:sz w:val="20"/>
    </w:rPr>
  </w:style>
  <w:style w:type="character" w:styleId="984" w:customStyle="1">
    <w:name w:val="ListLabel 459"/>
    <w:qFormat/>
    <w:rPr>
      <w:rFonts w:cs="Wingdings"/>
      <w:sz w:val="20"/>
    </w:rPr>
  </w:style>
  <w:style w:type="character" w:styleId="985" w:customStyle="1">
    <w:name w:val="ListLabel 460"/>
    <w:qFormat/>
    <w:rPr>
      <w:rFonts w:cs="Wingdings"/>
      <w:sz w:val="20"/>
    </w:rPr>
  </w:style>
  <w:style w:type="character" w:styleId="986" w:customStyle="1">
    <w:name w:val="ListLabel 461"/>
    <w:qFormat/>
    <w:rPr>
      <w:rFonts w:cs="Wingdings"/>
      <w:sz w:val="20"/>
    </w:rPr>
  </w:style>
  <w:style w:type="character" w:styleId="987" w:customStyle="1">
    <w:name w:val="ListLabel 462"/>
    <w:qFormat/>
    <w:rPr>
      <w:rFonts w:cs="Wingdings"/>
      <w:sz w:val="20"/>
    </w:rPr>
  </w:style>
  <w:style w:type="character" w:styleId="988" w:customStyle="1">
    <w:name w:val="ListLabel 463"/>
    <w:qFormat/>
    <w:rPr>
      <w:rFonts w:ascii="Times New Roman" w:hAnsi="Times New Roman" w:cs="Symbol"/>
      <w:sz w:val="22"/>
    </w:rPr>
  </w:style>
  <w:style w:type="character" w:styleId="989" w:customStyle="1">
    <w:name w:val="ListLabel 464"/>
    <w:qFormat/>
    <w:rPr>
      <w:rFonts w:cs="Courier New"/>
      <w:sz w:val="20"/>
    </w:rPr>
  </w:style>
  <w:style w:type="character" w:styleId="990" w:customStyle="1">
    <w:name w:val="ListLabel 465"/>
    <w:qFormat/>
    <w:rPr>
      <w:rFonts w:cs="Wingdings"/>
      <w:sz w:val="20"/>
    </w:rPr>
  </w:style>
  <w:style w:type="character" w:styleId="991" w:customStyle="1">
    <w:name w:val="ListLabel 466"/>
    <w:qFormat/>
    <w:rPr>
      <w:rFonts w:cs="Wingdings"/>
      <w:sz w:val="20"/>
    </w:rPr>
  </w:style>
  <w:style w:type="character" w:styleId="992" w:customStyle="1">
    <w:name w:val="ListLabel 467"/>
    <w:qFormat/>
    <w:rPr>
      <w:rFonts w:cs="Wingdings"/>
      <w:sz w:val="20"/>
    </w:rPr>
  </w:style>
  <w:style w:type="character" w:styleId="993" w:customStyle="1">
    <w:name w:val="ListLabel 468"/>
    <w:qFormat/>
    <w:rPr>
      <w:rFonts w:cs="Wingdings"/>
      <w:sz w:val="20"/>
    </w:rPr>
  </w:style>
  <w:style w:type="character" w:styleId="994" w:customStyle="1">
    <w:name w:val="ListLabel 469"/>
    <w:qFormat/>
    <w:rPr>
      <w:rFonts w:cs="Wingdings"/>
      <w:sz w:val="20"/>
    </w:rPr>
  </w:style>
  <w:style w:type="character" w:styleId="995" w:customStyle="1">
    <w:name w:val="ListLabel 470"/>
    <w:qFormat/>
    <w:rPr>
      <w:rFonts w:cs="Wingdings"/>
      <w:sz w:val="20"/>
    </w:rPr>
  </w:style>
  <w:style w:type="character" w:styleId="996" w:customStyle="1">
    <w:name w:val="ListLabel 471"/>
    <w:qFormat/>
    <w:rPr>
      <w:rFonts w:cs="Wingdings"/>
      <w:sz w:val="20"/>
    </w:rPr>
  </w:style>
  <w:style w:type="character" w:styleId="997" w:customStyle="1">
    <w:name w:val="ListLabel 472"/>
    <w:qFormat/>
    <w:rPr>
      <w:rFonts w:ascii="Times New Roman" w:hAnsi="Times New Roman" w:cs="Symbol"/>
      <w:sz w:val="22"/>
    </w:rPr>
  </w:style>
  <w:style w:type="character" w:styleId="998" w:customStyle="1">
    <w:name w:val="ListLabel 473"/>
    <w:qFormat/>
    <w:rPr>
      <w:rFonts w:cs="Courier New"/>
    </w:rPr>
  </w:style>
  <w:style w:type="character" w:styleId="999" w:customStyle="1">
    <w:name w:val="ListLabel 474"/>
    <w:qFormat/>
    <w:rPr>
      <w:rFonts w:cs="Wingdings"/>
    </w:rPr>
  </w:style>
  <w:style w:type="character" w:styleId="1000" w:customStyle="1">
    <w:name w:val="ListLabel 475"/>
    <w:qFormat/>
    <w:rPr>
      <w:rFonts w:cs="Symbol"/>
    </w:rPr>
  </w:style>
  <w:style w:type="character" w:styleId="1001" w:customStyle="1">
    <w:name w:val="ListLabel 476"/>
    <w:qFormat/>
    <w:rPr>
      <w:rFonts w:cs="Courier New"/>
    </w:rPr>
  </w:style>
  <w:style w:type="character" w:styleId="1002" w:customStyle="1">
    <w:name w:val="ListLabel 477"/>
    <w:qFormat/>
    <w:rPr>
      <w:rFonts w:cs="Wingdings"/>
    </w:rPr>
  </w:style>
  <w:style w:type="character" w:styleId="1003" w:customStyle="1">
    <w:name w:val="ListLabel 478"/>
    <w:qFormat/>
    <w:rPr>
      <w:rFonts w:cs="Symbol"/>
    </w:rPr>
  </w:style>
  <w:style w:type="character" w:styleId="1004" w:customStyle="1">
    <w:name w:val="ListLabel 479"/>
    <w:qFormat/>
    <w:rPr>
      <w:rFonts w:cs="Courier New"/>
    </w:rPr>
  </w:style>
  <w:style w:type="character" w:styleId="1005" w:customStyle="1">
    <w:name w:val="ListLabel 480"/>
    <w:qFormat/>
    <w:rPr>
      <w:rFonts w:cs="Wingdings"/>
    </w:rPr>
  </w:style>
  <w:style w:type="character" w:styleId="1006" w:customStyle="1">
    <w:name w:val="ListLabel 481"/>
    <w:qFormat/>
    <w:rPr>
      <w:rFonts w:ascii="Times New Roman" w:hAnsi="Times New Roman" w:cs="Symbol"/>
      <w:sz w:val="22"/>
    </w:rPr>
  </w:style>
  <w:style w:type="character" w:styleId="1007" w:customStyle="1">
    <w:name w:val="ListLabel 482"/>
    <w:qFormat/>
    <w:rPr>
      <w:rFonts w:cs="Courier New"/>
    </w:rPr>
  </w:style>
  <w:style w:type="character" w:styleId="1008" w:customStyle="1">
    <w:name w:val="ListLabel 483"/>
    <w:qFormat/>
    <w:rPr>
      <w:rFonts w:cs="Wingdings"/>
    </w:rPr>
  </w:style>
  <w:style w:type="character" w:styleId="1009" w:customStyle="1">
    <w:name w:val="ListLabel 484"/>
    <w:qFormat/>
    <w:rPr>
      <w:rFonts w:cs="Symbol"/>
    </w:rPr>
  </w:style>
  <w:style w:type="character" w:styleId="1010" w:customStyle="1">
    <w:name w:val="ListLabel 485"/>
    <w:qFormat/>
    <w:rPr>
      <w:rFonts w:cs="Courier New"/>
    </w:rPr>
  </w:style>
  <w:style w:type="character" w:styleId="1011" w:customStyle="1">
    <w:name w:val="ListLabel 486"/>
    <w:qFormat/>
    <w:rPr>
      <w:rFonts w:cs="Wingdings"/>
    </w:rPr>
  </w:style>
  <w:style w:type="character" w:styleId="1012" w:customStyle="1">
    <w:name w:val="ListLabel 487"/>
    <w:qFormat/>
    <w:rPr>
      <w:rFonts w:cs="Symbol"/>
    </w:rPr>
  </w:style>
  <w:style w:type="character" w:styleId="1013" w:customStyle="1">
    <w:name w:val="ListLabel 488"/>
    <w:qFormat/>
    <w:rPr>
      <w:rFonts w:cs="Courier New"/>
    </w:rPr>
  </w:style>
  <w:style w:type="character" w:styleId="1014" w:customStyle="1">
    <w:name w:val="ListLabel 489"/>
    <w:qFormat/>
    <w:rPr>
      <w:rFonts w:cs="Wingdings"/>
    </w:rPr>
  </w:style>
  <w:style w:type="character" w:styleId="1015" w:customStyle="1">
    <w:name w:val="ListLabel 490"/>
    <w:qFormat/>
    <w:rPr>
      <w:b w:val="0"/>
      <w:bCs w:val="0"/>
      <w:sz w:val="22"/>
      <w:szCs w:val="22"/>
    </w:rPr>
  </w:style>
  <w:style w:type="character" w:styleId="1016" w:customStyle="1">
    <w:name w:val="ListLabel 491"/>
    <w:qFormat/>
    <w:rPr>
      <w:b w:val="0"/>
      <w:bCs w:val="0"/>
      <w:sz w:val="22"/>
      <w:szCs w:val="22"/>
      <w:lang w:val="ru-RU"/>
    </w:rPr>
  </w:style>
  <w:style w:type="character" w:styleId="1017" w:customStyle="1">
    <w:name w:val="ListLabel 492"/>
    <w:qFormat/>
    <w:rPr>
      <w:rFonts w:cs="Times New Roman"/>
      <w:b w:val="0"/>
      <w:bCs w:val="0"/>
      <w:sz w:val="22"/>
      <w:szCs w:val="22"/>
    </w:rPr>
  </w:style>
  <w:style w:type="character" w:styleId="1018" w:customStyle="1">
    <w:name w:val="ListLabel 493"/>
    <w:qFormat/>
    <w:rPr>
      <w:b w:val="0"/>
      <w:bCs w:val="0"/>
      <w:sz w:val="22"/>
      <w:szCs w:val="22"/>
      <w:lang w:val="en-US"/>
    </w:rPr>
  </w:style>
  <w:style w:type="character" w:styleId="1019" w:customStyle="1">
    <w:name w:val="ListLabel 494"/>
    <w:qFormat/>
    <w:rPr>
      <w:b w:val="0"/>
      <w:bCs w:val="0"/>
      <w:sz w:val="22"/>
      <w:szCs w:val="22"/>
    </w:rPr>
  </w:style>
  <w:style w:type="character" w:styleId="1020" w:customStyle="1">
    <w:name w:val="ListLabel 495"/>
    <w:qFormat/>
    <w:rPr>
      <w:rFonts w:eastAsia="Times New Roman" w:cs="Times New Roman"/>
      <w:b w:val="0"/>
      <w:bCs w:val="0"/>
      <w:color w:val="0000ff"/>
      <w:sz w:val="22"/>
      <w:szCs w:val="22"/>
      <w:u w:val="single"/>
    </w:rPr>
  </w:style>
  <w:style w:type="character" w:styleId="1021" w:customStyle="1">
    <w:name w:val="ListLabel 496"/>
    <w:qFormat/>
    <w:rPr>
      <w:b w:val="0"/>
      <w:bCs w:val="0"/>
      <w:sz w:val="22"/>
      <w:szCs w:val="22"/>
    </w:rPr>
  </w:style>
  <w:style w:type="character" w:styleId="1022" w:customStyle="1">
    <w:name w:val="ListLabel 497"/>
    <w:qFormat/>
    <w:rPr>
      <w:rFonts w:eastAsia="Calibri" w:cs="Times New Roman"/>
      <w:b w:val="0"/>
      <w:bCs w:val="0"/>
      <w:sz w:val="22"/>
      <w:szCs w:val="22"/>
      <w:lang w:val="en-US"/>
    </w:rPr>
  </w:style>
  <w:style w:type="character" w:styleId="1023" w:customStyle="1">
    <w:name w:val="ListLabel 498"/>
    <w:qFormat/>
    <w:rPr>
      <w:rFonts w:eastAsia="Calibri" w:cs="Times New Roman"/>
      <w:b w:val="0"/>
      <w:bCs w:val="0"/>
      <w:sz w:val="22"/>
      <w:szCs w:val="22"/>
    </w:rPr>
  </w:style>
  <w:style w:type="character" w:styleId="1024" w:customStyle="1">
    <w:name w:val="ListLabel 499"/>
    <w:qFormat/>
    <w:rPr>
      <w:rFonts w:eastAsia="Calibri" w:cs="Times New Roman"/>
      <w:b w:val="0"/>
      <w:bCs w:val="0"/>
      <w:sz w:val="22"/>
      <w:szCs w:val="22"/>
      <w:lang w:val="en-US"/>
    </w:rPr>
  </w:style>
  <w:style w:type="character" w:styleId="1025" w:customStyle="1">
    <w:name w:val="ListLabel 500"/>
    <w:qFormat/>
    <w:rPr>
      <w:rFonts w:eastAsia="Calibri" w:cs="Times New Roman"/>
      <w:b w:val="0"/>
      <w:bCs w:val="0"/>
      <w:sz w:val="22"/>
      <w:szCs w:val="22"/>
    </w:rPr>
  </w:style>
  <w:style w:type="character" w:styleId="1026" w:customStyle="1">
    <w:name w:val="ListLabel 501"/>
    <w:qFormat/>
    <w:rPr>
      <w:b w:val="0"/>
      <w:bCs w:val="0"/>
      <w:sz w:val="22"/>
      <w:szCs w:val="22"/>
    </w:rPr>
  </w:style>
  <w:style w:type="character" w:styleId="1027" w:customStyle="1">
    <w:name w:val="ListLabel 502"/>
    <w:qFormat/>
    <w:rPr>
      <w:rFonts w:eastAsia="Times New Roman"/>
      <w:b w:val="0"/>
      <w:bCs w:val="0"/>
      <w:sz w:val="22"/>
      <w:szCs w:val="22"/>
      <w:lang w:eastAsia="ru-RU"/>
    </w:rPr>
  </w:style>
  <w:style w:type="character" w:styleId="1028" w:customStyle="1">
    <w:name w:val="ListLabel 503"/>
    <w:qFormat/>
    <w:rPr>
      <w:rFonts w:eastAsia="Calibri"/>
      <w:b w:val="0"/>
      <w:bCs w:val="0"/>
      <w:sz w:val="22"/>
      <w:szCs w:val="22"/>
      <w:lang w:val="en-US"/>
    </w:rPr>
  </w:style>
  <w:style w:type="character" w:styleId="1029" w:customStyle="1">
    <w:name w:val="ListLabel 504"/>
    <w:qFormat/>
    <w:rPr>
      <w:rFonts w:eastAsia="Calibri"/>
      <w:b w:val="0"/>
      <w:bCs w:val="0"/>
      <w:sz w:val="22"/>
      <w:szCs w:val="22"/>
    </w:rPr>
  </w:style>
  <w:style w:type="character" w:styleId="1030" w:customStyle="1">
    <w:name w:val="ListLabel 505"/>
    <w:qFormat/>
    <w:rPr>
      <w:b w:val="0"/>
      <w:bCs w:val="0"/>
      <w:color w:val="000000" w:themeColor="text1"/>
      <w:sz w:val="22"/>
      <w:szCs w:val="22"/>
      <w:lang w:val="en-US" w:eastAsia="ru-RU"/>
    </w:rPr>
  </w:style>
  <w:style w:type="character" w:styleId="1031" w:customStyle="1">
    <w:name w:val="ListLabel 506"/>
    <w:qFormat/>
    <w:rPr>
      <w:b w:val="0"/>
      <w:bCs w:val="0"/>
      <w:color w:val="000000" w:themeColor="text1"/>
      <w:sz w:val="22"/>
      <w:szCs w:val="22"/>
      <w:lang w:eastAsia="ru-RU"/>
    </w:rPr>
  </w:style>
  <w:style w:type="character" w:styleId="1032" w:customStyle="1">
    <w:name w:val="ListLabel 507"/>
    <w:qFormat/>
    <w:rPr>
      <w:b w:val="0"/>
      <w:bCs w:val="0"/>
      <w:sz w:val="22"/>
      <w:szCs w:val="22"/>
      <w:lang w:val="en-US" w:eastAsia="ru-RU"/>
    </w:rPr>
  </w:style>
  <w:style w:type="character" w:styleId="1033" w:customStyle="1">
    <w:name w:val="ListLabel 508"/>
    <w:qFormat/>
    <w:rPr>
      <w:b w:val="0"/>
      <w:bCs w:val="0"/>
      <w:sz w:val="22"/>
      <w:szCs w:val="22"/>
      <w:lang w:eastAsia="ru-RU"/>
    </w:rPr>
  </w:style>
  <w:style w:type="character" w:styleId="1034" w:customStyle="1">
    <w:name w:val="ListLabel 509"/>
    <w:qFormat/>
    <w:rPr>
      <w:rFonts w:ascii="Times New Roman" w:hAnsi="Times New Roman"/>
      <w:b w:val="0"/>
      <w:bCs w:val="0"/>
      <w:sz w:val="24"/>
      <w:szCs w:val="24"/>
      <w:lang w:val="ru-RU"/>
    </w:rPr>
  </w:style>
  <w:style w:type="character" w:styleId="1035" w:customStyle="1">
    <w:name w:val="ListLabel 510"/>
    <w:qFormat/>
    <w:rPr>
      <w:rFonts w:cs="Times New Roman"/>
      <w:b w:val="0"/>
      <w:bCs w:val="0"/>
      <w:sz w:val="22"/>
      <w:szCs w:val="22"/>
      <w:lang w:val="en-US"/>
    </w:rPr>
  </w:style>
  <w:style w:type="character" w:styleId="1036" w:customStyle="1">
    <w:name w:val="ListLabel 511"/>
    <w:qFormat/>
    <w:rPr>
      <w:rFonts w:eastAsia="Calibri" w:cs="Times New Roman"/>
      <w:b w:val="0"/>
      <w:bCs w:val="0"/>
      <w:sz w:val="22"/>
      <w:szCs w:val="22"/>
      <w:u w:val="single"/>
    </w:rPr>
  </w:style>
  <w:style w:type="character" w:styleId="1037" w:customStyle="1">
    <w:name w:val="ListLabel 512"/>
    <w:qFormat/>
    <w:rPr>
      <w:b w:val="0"/>
      <w:bCs w:val="0"/>
      <w:color w:val="000000"/>
      <w:sz w:val="22"/>
      <w:szCs w:val="22"/>
      <w:lang w:val="en-US"/>
    </w:rPr>
  </w:style>
  <w:style w:type="character" w:styleId="1038" w:customStyle="1">
    <w:name w:val="ListLabel 513"/>
    <w:qFormat/>
    <w:rPr>
      <w:b w:val="0"/>
      <w:bCs w:val="0"/>
      <w:color w:val="000000"/>
      <w:sz w:val="22"/>
      <w:szCs w:val="22"/>
    </w:rPr>
  </w:style>
  <w:style w:type="character" w:styleId="1039" w:customStyle="1">
    <w:name w:val="ListLabel 514"/>
    <w:qFormat/>
    <w:rPr>
      <w:rFonts w:cs="Times New Roman"/>
      <w:b w:val="0"/>
      <w:bCs w:val="0"/>
      <w:color w:val="000000"/>
      <w:sz w:val="22"/>
      <w:szCs w:val="22"/>
    </w:rPr>
  </w:style>
  <w:style w:type="character" w:styleId="1040" w:customStyle="1">
    <w:name w:val="ListLabel 515"/>
    <w:qFormat/>
    <w:rPr>
      <w:rFonts w:cs="Times New Roman"/>
      <w:b w:val="0"/>
      <w:bCs w:val="0"/>
      <w:sz w:val="22"/>
      <w:szCs w:val="22"/>
      <w:lang w:val="en-US"/>
    </w:rPr>
  </w:style>
  <w:style w:type="character" w:styleId="1041" w:customStyle="1">
    <w:name w:val="ListLabel 516"/>
    <w:qFormat/>
    <w:rPr>
      <w:b w:val="0"/>
      <w:bCs w:val="0"/>
      <w:sz w:val="22"/>
      <w:szCs w:val="22"/>
      <w:lang w:val="en-US"/>
    </w:rPr>
  </w:style>
  <w:style w:type="character" w:styleId="1042" w:customStyle="1">
    <w:name w:val="ListLabel 517"/>
    <w:qFormat/>
    <w:rPr>
      <w:b w:val="0"/>
      <w:bCs w:val="0"/>
      <w:sz w:val="22"/>
      <w:szCs w:val="22"/>
    </w:rPr>
  </w:style>
  <w:style w:type="character" w:styleId="1043" w:customStyle="1">
    <w:name w:val="ListLabel 518"/>
    <w:qFormat/>
    <w:rPr>
      <w:rFonts w:eastAsia="Calibri" w:cs="Times New Roman"/>
      <w:b w:val="0"/>
      <w:bCs w:val="0"/>
      <w:color w:val="0000ff"/>
      <w:sz w:val="22"/>
      <w:szCs w:val="22"/>
      <w:u w:val="single"/>
      <w:lang w:eastAsia="en-US"/>
    </w:rPr>
  </w:style>
  <w:style w:type="character" w:styleId="1044" w:customStyle="1">
    <w:name w:val="ListLabel 519"/>
    <w:qFormat/>
    <w:rPr>
      <w:rFonts w:eastAsia="Calibri"/>
      <w:b w:val="0"/>
      <w:bCs w:val="0"/>
      <w:sz w:val="22"/>
      <w:szCs w:val="22"/>
      <w:lang w:eastAsia="en-US"/>
    </w:rPr>
  </w:style>
  <w:style w:type="character" w:styleId="1045" w:customStyle="1">
    <w:name w:val="ListLabel 520"/>
    <w:qFormat/>
    <w:rPr>
      <w:rFonts w:cs="Times New Roman"/>
      <w:b w:val="0"/>
      <w:bCs w:val="0"/>
      <w:color w:val="333333"/>
      <w:sz w:val="22"/>
      <w:szCs w:val="22"/>
      <w:shd w:val="clear" w:color="auto" w:fill="auto"/>
    </w:rPr>
  </w:style>
  <w:style w:type="character" w:styleId="1046" w:customStyle="1">
    <w:name w:val="ListLabel 521"/>
    <w:qFormat/>
    <w:rPr>
      <w:rFonts w:eastAsia="Calibri" w:cs="Times New Roman"/>
      <w:b w:val="0"/>
      <w:bCs w:val="0"/>
      <w:sz w:val="22"/>
      <w:szCs w:val="22"/>
      <w:lang w:eastAsia="en-US"/>
    </w:rPr>
  </w:style>
  <w:style w:type="character" w:styleId="1047" w:customStyle="1">
    <w:name w:val="ListLabel 522"/>
    <w:qFormat/>
    <w:rPr>
      <w:rFonts w:eastAsia="Calibri" w:cs="Times New Roman"/>
      <w:b w:val="0"/>
      <w:bCs w:val="0"/>
      <w:sz w:val="22"/>
      <w:szCs w:val="22"/>
      <w:u w:val="single"/>
      <w:lang w:eastAsia="en-US"/>
    </w:rPr>
  </w:style>
  <w:style w:type="character" w:styleId="1048" w:customStyle="1">
    <w:name w:val="ListLabel 523"/>
    <w:qFormat/>
    <w:rPr>
      <w:b w:val="0"/>
      <w:bCs w:val="0"/>
      <w:sz w:val="22"/>
      <w:szCs w:val="22"/>
      <w:lang w:eastAsia="en-US"/>
    </w:rPr>
  </w:style>
  <w:style w:type="character" w:styleId="1049" w:customStyle="1">
    <w:name w:val="ListLabel 524"/>
    <w:qFormat/>
    <w:rPr>
      <w:b w:val="0"/>
      <w:bCs w:val="0"/>
      <w:sz w:val="22"/>
      <w:szCs w:val="22"/>
    </w:rPr>
  </w:style>
  <w:style w:type="character" w:styleId="1050" w:customStyle="1">
    <w:name w:val="ListLabel 525"/>
    <w:qFormat/>
    <w:rPr>
      <w:b w:val="0"/>
      <w:bCs w:val="0"/>
      <w:sz w:val="22"/>
      <w:szCs w:val="22"/>
      <w:lang w:val="ru-RU"/>
    </w:rPr>
  </w:style>
  <w:style w:type="paragraph" w:styleId="1051" w:customStyle="1">
    <w:name w:val="Заголовок"/>
    <w:basedOn w:val="820"/>
    <w:next w:val="1052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052">
    <w:name w:val="Body Text"/>
    <w:basedOn w:val="820"/>
    <w:pPr>
      <w:spacing w:after="140" w:line="276" w:lineRule="auto"/>
    </w:pPr>
  </w:style>
  <w:style w:type="paragraph" w:styleId="1053">
    <w:name w:val="List"/>
    <w:basedOn w:val="1052"/>
  </w:style>
  <w:style w:type="paragraph" w:styleId="1054">
    <w:name w:val="Caption"/>
    <w:basedOn w:val="820"/>
    <w:qFormat/>
    <w:pPr>
      <w:spacing w:before="120" w:after="120"/>
      <w:suppressLineNumbers/>
    </w:pPr>
    <w:rPr>
      <w:i/>
      <w:iCs/>
    </w:rPr>
  </w:style>
  <w:style w:type="paragraph" w:styleId="1055">
    <w:name w:val="index heading"/>
    <w:basedOn w:val="820"/>
    <w:qFormat/>
    <w:pPr>
      <w:suppressLineNumbers/>
    </w:pPr>
  </w:style>
  <w:style w:type="paragraph" w:styleId="1056">
    <w:name w:val="footnote text"/>
    <w:basedOn w:val="820"/>
    <w:pPr>
      <w:ind w:left="339" w:hanging="339"/>
      <w:suppressLineNumbers/>
    </w:pPr>
    <w:rPr>
      <w:sz w:val="20"/>
      <w:szCs w:val="20"/>
    </w:rPr>
  </w:style>
  <w:style w:type="paragraph" w:styleId="1057" w:customStyle="1">
    <w:name w:val="Table Paragraph"/>
    <w:basedOn w:val="820"/>
    <w:qFormat/>
    <w:pPr>
      <w:widowControl w:val="off"/>
    </w:pPr>
    <w:rPr>
      <w:rFonts w:eastAsia="Times New Roman" w:cs="Times New Roman"/>
      <w:lang w:val="en-US"/>
    </w:rPr>
  </w:style>
  <w:style w:type="paragraph" w:styleId="1058">
    <w:name w:val="List Paragraph"/>
    <w:basedOn w:val="820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</w:rPr>
  </w:style>
  <w:style w:type="paragraph" w:styleId="1059" w:customStyle="1">
    <w:name w:val="Содержимое таблицы"/>
    <w:basedOn w:val="820"/>
    <w:qFormat/>
    <w:pPr>
      <w:suppressLineNumbers/>
    </w:pPr>
  </w:style>
  <w:style w:type="paragraph" w:styleId="1060">
    <w:name w:val="No Spacing"/>
    <w:qFormat/>
    <w:rPr>
      <w:rFonts w:ascii="Times New Roman" w:hAnsi="Times New Roman" w:eastAsia="Times New Roman" w:cs="Times New Roman"/>
      <w:sz w:val="22"/>
      <w:szCs w:val="22"/>
      <w:lang w:val="en-US" w:bidi="ar-SA"/>
    </w:rPr>
  </w:style>
  <w:style w:type="paragraph" w:styleId="1061" w:customStyle="1">
    <w:name w:val="Standard"/>
    <w:qFormat/>
    <w:pPr>
      <w:widowControl w:val="off"/>
    </w:pPr>
    <w:rPr>
      <w:rFonts w:eastAsia="SimSun" w:cs="Mangal"/>
      <w:sz w:val="24"/>
    </w:rPr>
  </w:style>
  <w:style w:type="paragraph" w:styleId="1062">
    <w:name w:val="Normal (Web)"/>
    <w:basedOn w:val="820"/>
    <w:uiPriority w:val="99"/>
    <w:unhideWhenUsed/>
    <w:qFormat/>
    <w:pPr>
      <w:spacing w:beforeAutospacing="1" w:after="119"/>
    </w:pPr>
    <w:rPr>
      <w:rFonts w:eastAsia="Times New Roman" w:cs="Times New Roman"/>
      <w:lang w:eastAsia="ru-RU" w:bidi="ar-SA"/>
    </w:rPr>
  </w:style>
  <w:style w:type="paragraph" w:styleId="1063" w:customStyle="1">
    <w:name w:val="ConsPlusCell"/>
    <w:qFormat/>
    <w:rPr>
      <w:rFonts w:ascii="Arial" w:hAnsi="Arial" w:eastAsia="Times New Roman" w:cs="Arial"/>
      <w:sz w:val="24"/>
      <w:szCs w:val="20"/>
      <w:lang w:eastAsia="ru-RU" w:bidi="ar-SA"/>
    </w:rPr>
  </w:style>
  <w:style w:type="paragraph" w:styleId="1064" w:customStyle="1">
    <w:name w:val="voice"/>
    <w:basedOn w:val="820"/>
    <w:qFormat/>
    <w:pPr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1065">
    <w:name w:val="Body Text Indent"/>
    <w:basedOn w:val="820"/>
    <w:pPr>
      <w:ind w:left="709"/>
      <w:jc w:val="both"/>
    </w:pPr>
    <w:rPr>
      <w:rFonts w:eastAsia="Times New Roman" w:cs="Times New Roman"/>
      <w:sz w:val="28"/>
      <w:szCs w:val="20"/>
      <w:lang w:eastAsia="ru-RU" w:bidi="ar-SA"/>
    </w:rPr>
  </w:style>
  <w:style w:type="paragraph" w:styleId="1066" w:customStyle="1">
    <w:name w:val="Заголовок таблицы"/>
    <w:basedOn w:val="1059"/>
    <w:qFormat/>
  </w:style>
  <w:style w:type="paragraph" w:styleId="1067" w:customStyle="1">
    <w:name w:val="ConsPlusNormal"/>
    <w:qFormat/>
    <w:pPr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table" w:styleId="1068">
    <w:name w:val="Table Grid"/>
    <w:basedOn w:val="82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69">
    <w:name w:val="Hyperlink"/>
    <w:basedOn w:val="821"/>
    <w:uiPriority w:val="99"/>
    <w:unhideWhenUsed/>
    <w:rPr>
      <w:color w:val="0000ff" w:themeColor="hyperlink"/>
      <w:u w:val="single"/>
    </w:rPr>
  </w:style>
  <w:style w:type="character" w:styleId="1070" w:customStyle="1">
    <w:name w:val="ListLabel 174"/>
    <w:qFormat/>
    <w:rPr>
      <w:sz w:val="24"/>
      <w:szCs w:val="24"/>
    </w:rPr>
  </w:style>
  <w:style w:type="character" w:styleId="1071" w:customStyle="1">
    <w:name w:val="Гиперссылка"/>
    <w:next w:val="657"/>
    <w:uiPriority w:val="99"/>
    <w:rPr>
      <w:rFonts w:cs="Times New Roman"/>
      <w:color w:val="0000ff"/>
      <w:u w:val="single"/>
    </w:rPr>
  </w:style>
  <w:style w:type="character" w:styleId="1072" w:customStyle="1">
    <w:name w:val="Строгий"/>
    <w:basedOn w:val="648"/>
    <w:next w:val="680"/>
    <w:uiPriority w:val="22"/>
    <w:qFormat/>
    <w:rPr>
      <w:b/>
      <w:bCs/>
    </w:rPr>
  </w:style>
  <w:style w:type="paragraph" w:styleId="1073" w:customStyle="1">
    <w:name w:val="Обычный (веб)"/>
    <w:next w:val="655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74" w:customStyle="1">
    <w:name w:val="Без интервала Знак"/>
    <w:uiPriority w:val="1"/>
    <w:qFormat/>
    <w:rPr>
      <w:rFonts w:ascii="Times New Roman" w:hAnsi="Times New Roman" w:eastAsia="Times New Roman" w:cs="Times New Roman"/>
      <w:sz w:val="22"/>
      <w:szCs w:val="22"/>
      <w:lang w:val="en-US" w:bidi="ar-SA"/>
    </w:rPr>
  </w:style>
  <w:style w:type="table" w:styleId="1075" w:customStyle="1">
    <w:name w:val="Сетка таблицы1"/>
    <w:basedOn w:val="653"/>
    <w:next w:val="687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Liberation Serif" w:hAnsi="Liberation Serif" w:eastAsia="NSimSun" w:cs="Arial Unicode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076" w:customStyle="1">
    <w:name w:val="Основной текст1"/>
    <w:link w:val="1072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61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elena.rokina@yandex.ru" TargetMode="External"/><Relationship Id="rId11" Type="http://schemas.openxmlformats.org/officeDocument/2006/relationships/hyperlink" Target="mailto:kogalym-hotel@mail.ru" TargetMode="External"/><Relationship Id="rId12" Type="http://schemas.openxmlformats.org/officeDocument/2006/relationships/hyperlink" Target="https://vk.com/mukruim" TargetMode="External"/><Relationship Id="rId13" Type="http://schemas.openxmlformats.org/officeDocument/2006/relationships/hyperlink" Target="https://m.ok.ru/group/51854332199060" TargetMode="External"/><Relationship Id="rId14" Type="http://schemas.openxmlformats.org/officeDocument/2006/relationships/hyperlink" Target="http://kondamuseum.ru/" TargetMode="External"/><Relationship Id="rId15" Type="http://schemas.openxmlformats.org/officeDocument/2006/relationships/hyperlink" Target="https://vk.com/mukruim" TargetMode="External"/><Relationship Id="rId16" Type="http://schemas.openxmlformats.org/officeDocument/2006/relationships/hyperlink" Target="https://m.ok.ru/group/51854332199060" TargetMode="External"/><Relationship Id="rId17" Type="http://schemas.openxmlformats.org/officeDocument/2006/relationships/hyperlink" Target="http://kondamuseum.ru/" TargetMode="External"/><Relationship Id="rId18" Type="http://schemas.openxmlformats.org/officeDocument/2006/relationships/hyperlink" Target="https://vk.com/mukruim" TargetMode="External"/><Relationship Id="rId19" Type="http://schemas.openxmlformats.org/officeDocument/2006/relationships/hyperlink" Target="https://m.ok.ru/group/51854332199060" TargetMode="External"/><Relationship Id="rId20" Type="http://schemas.openxmlformats.org/officeDocument/2006/relationships/hyperlink" Target="http://kondamuseum.ru/" TargetMode="External"/><Relationship Id="rId21" Type="http://schemas.openxmlformats.org/officeDocument/2006/relationships/hyperlink" Target="https://vk.com/mukruim" TargetMode="External"/><Relationship Id="rId22" Type="http://schemas.openxmlformats.org/officeDocument/2006/relationships/hyperlink" Target="https://m.ok.ru/group/51854332199060" TargetMode="External"/><Relationship Id="rId23" Type="http://schemas.openxmlformats.org/officeDocument/2006/relationships/hyperlink" Target="http://kondamuseum.ru/" TargetMode="External"/><Relationship Id="rId24" Type="http://schemas.openxmlformats.org/officeDocument/2006/relationships/hyperlink" Target="https://vk.com/mukruim" TargetMode="External"/><Relationship Id="rId25" Type="http://schemas.openxmlformats.org/officeDocument/2006/relationships/hyperlink" Target="https://m.ok.ru/group/51854332199060" TargetMode="External"/><Relationship Id="rId26" Type="http://schemas.openxmlformats.org/officeDocument/2006/relationships/hyperlink" Target="http://kondamuseum.ru/" TargetMode="External"/><Relationship Id="rId27" Type="http://schemas.openxmlformats.org/officeDocument/2006/relationships/hyperlink" Target="http://kultura-langepasa.ru/" TargetMode="External"/><Relationship Id="rId28" Type="http://schemas.openxmlformats.org/officeDocument/2006/relationships/hyperlink" Target="https://vk.com/public126642357" TargetMode="External"/><Relationship Id="rId29" Type="http://schemas.openxmlformats.org/officeDocument/2006/relationships/hyperlink" Target="https://ecocentr-megion.ru/" TargetMode="External"/><Relationship Id="rId30" Type="http://schemas.openxmlformats.org/officeDocument/2006/relationships/hyperlink" Target="mailto:muzeimegion@mail.ru" TargetMode="External"/><Relationship Id="rId31" Type="http://schemas.openxmlformats.org/officeDocument/2006/relationships/hyperlink" Target="https://ecocentr-megion.ru/" TargetMode="External"/><Relationship Id="rId32" Type="http://schemas.openxmlformats.org/officeDocument/2006/relationships/hyperlink" Target="https://ecocentr-megion.ru/" TargetMode="External"/><Relationship Id="rId33" Type="http://schemas.openxmlformats.org/officeDocument/2006/relationships/hyperlink" Target="mailto:muzeimegion@mail.ru" TargetMode="External"/><Relationship Id="rId34" Type="http://schemas.openxmlformats.org/officeDocument/2006/relationships/hyperlink" Target="https://ecocentr-megion.ru/" TargetMode="External"/><Relationship Id="rId35" Type="http://schemas.openxmlformats.org/officeDocument/2006/relationships/hyperlink" Target="https://ecocentr-megion.ru/" TargetMode="External"/><Relationship Id="rId36" Type="http://schemas.openxmlformats.org/officeDocument/2006/relationships/hyperlink" Target="mailto:muzeimegion@mail.ru" TargetMode="External"/><Relationship Id="rId37" Type="http://schemas.openxmlformats.org/officeDocument/2006/relationships/hyperlink" Target="https://ecocentr-megion.ru/" TargetMode="External"/><Relationship Id="rId38" Type="http://schemas.openxmlformats.org/officeDocument/2006/relationships/hyperlink" Target="https://ecocentr-megion.ru/" TargetMode="External"/><Relationship Id="rId39" Type="http://schemas.openxmlformats.org/officeDocument/2006/relationships/hyperlink" Target="mailto:muzeimegion@mail.ru" TargetMode="External"/><Relationship Id="rId40" Type="http://schemas.openxmlformats.org/officeDocument/2006/relationships/hyperlink" Target="https://ecocentr-megion.ru/" TargetMode="External"/><Relationship Id="rId41" Type="http://schemas.openxmlformats.org/officeDocument/2006/relationships/hyperlink" Target="mailto:anotced@mail.ru" TargetMode="External"/><Relationship Id="rId42" Type="http://schemas.openxmlformats.org/officeDocument/2006/relationships/hyperlink" Target="mailto:plaksin186@mail.ru" TargetMode="External"/><Relationship Id="rId43" Type="http://schemas.openxmlformats.org/officeDocument/2006/relationships/hyperlink" Target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uTeVD4jaxywoSUvtB2i7c0_vxGd2E9eR729KuIQGpPxcKWQSHSdfi63Is_-FTQakDLX4Cm898924SG_gw3_Ej3CZklP&amp;&amp;cst=AiuY0DBWFJ4BWM_uhLTTxC6YPH9T3WvLSC6E-7t86trjFOrlGPCwhMpIVdo0f5diT39C4rHmCAUJC7-7N8VgZueBzIIZqX9Eu-AvwKx-IwXnEfpC3R4M0jXZ7dh9SHhwXISlGvFYrFdZ6rc1chLzs0FqjIktNeHZSbRD5cX-c_WdgvDndLMVeV40MlfgCWaBN2JNsa9PJuvkSffTDbXGj2UNs0bmPx9sHKGD-KWuHxcj4W2aFTk_r9u-qAR9TNiJS_UEPPNmJJJ5WV0qTcFwbsd1nYuLWSCSNfacKL-62Z6FEVFb-1fCm69OrsY9aMe9x1L4BDlHHyOaC2QibZBGRJvKexBQpqJlwrktQuseuuwCz6rF2jaOp-0J-KJBskiJxdQPgBhy_ENoUVuLVH71IBo31UGxPMEGW0-lCPqY-_vZXrz-XMnFIe10h4D2Af2TbNg6Lfibtje3O8WI8xGywDMFnTPbJsubzL8yJFgVEjn9jVvBj-71j_3E9CukqEr7Q-5KeqW1EVFLPgRpmPZzn6HHOP8BkfudLQw0OAEp7DVkdNzn72uc5hyH4jzlOQOjvyfUSHHok2dFf6DI3DAJ4S806UJ4RxKRt7VfrLMeIpN-8_UTJzGLaQ99_cIuSOM3BFDEaLTnONLufyoEGsg5OmSbcEAsXuJhy2Bank_jdA43gsgSG4VfSxam60uYyeRabIsSwISsE0M,&amp;data=UlNrNmk5WktYejR0eWJFYk1Ldmtxbk9GQ3lzQXJBVkhweDMtQ2R2QkR5Nlp1MVRlQXY4UHZGQUIybm9TYlFTR0NDYTBVUWVlTDhUMGZZTUotU0lRc0QtdUxfcVVwWnRN&amp;sign=32e5562b2647bcd7ac0f5adcf9533093&amp;keyno=0&amp;b64e=2&amp;ref=orjY4mGPRjk5boDnW0uvlrrd71vZw9kp4XnpOoZEA3IRd-ts2m72q2coiaP1fw5sr-24p3CfFFIABZdWSyln5gP0F0yF-2gWxrq4ikehOrB5Mzu-EzRo1kx3jNUfHU_tsGM8IcrT-R-lMmjz8C-Qpf3M-A41vJgSZClGIpgNpjErcChrnJBENym2GoXLMezFAytkdpjbnJgnObQPLjoAjVpSxegf3L6SvioU_UgMDTI,&amp;l10n=ru&amp;rp=1&amp;cts=1532197976025&amp;mc=4.855587680058806&amp;hdtime=8996.35" TargetMode="External"/><Relationship Id="rId44" Type="http://schemas.openxmlformats.org/officeDocument/2006/relationships/hyperlink" Target="mailto:molodejnr@mail.ru" TargetMode="External"/><Relationship Id="rId45" Type="http://schemas.openxmlformats.org/officeDocument/2006/relationships/hyperlink" Target="mailto:Cheuskinsku_bor@mail.ru" TargetMode="External"/><Relationship Id="rId46" Type="http://schemas.openxmlformats.org/officeDocument/2006/relationships/hyperlink" Target="https://psihdocs.ru/tema11-psihologicheskaya-misle-v-period-epohi-vozrojdeniya.html" TargetMode="External"/><Relationship Id="rId47" Type="http://schemas.openxmlformats.org/officeDocument/2006/relationships/hyperlink" Target="mailto:valent-osipova1963@yandex.ru" TargetMode="External"/><Relationship Id="rId48" Type="http://schemas.openxmlformats.org/officeDocument/2006/relationships/hyperlink" Target="mailto:mirb@nkmus.ru" TargetMode="External"/><Relationship Id="rId49" Type="http://schemas.openxmlformats.org/officeDocument/2006/relationships/hyperlink" Target="mailto:vmuseum@yandex.ru" TargetMode="External"/><Relationship Id="rId50" Type="http://schemas.openxmlformats.org/officeDocument/2006/relationships/hyperlink" Target="http://&#1084;&#1091;&#1079;&#1077;&#1081;-&#1074;&#1072;&#1090;&#1072;.&#1088;&#1092;/" TargetMode="External"/><Relationship Id="rId51" Type="http://schemas.openxmlformats.org/officeDocument/2006/relationships/hyperlink" Target="https://vk.com/public191919752" TargetMode="External"/><Relationship Id="rId52" Type="http://schemas.openxmlformats.org/officeDocument/2006/relationships/hyperlink" Target="mailto:vmuseum@yandex.ru" TargetMode="External"/><Relationship Id="rId53" Type="http://schemas.openxmlformats.org/officeDocument/2006/relationships/hyperlink" Target="http://&#1084;&#1091;&#1079;&#1077;&#1081;-&#1074;&#1072;&#1090;&#1072;.&#1088;&#1092;/" TargetMode="External"/><Relationship Id="rId54" Type="http://schemas.openxmlformats.org/officeDocument/2006/relationships/hyperlink" Target="https://vk.com/public191919752" TargetMode="External"/><Relationship Id="rId55" Type="http://schemas.openxmlformats.org/officeDocument/2006/relationships/hyperlink" Target="mailto:vmuseum@yandex.ru" TargetMode="External"/><Relationship Id="rId56" Type="http://schemas.openxmlformats.org/officeDocument/2006/relationships/hyperlink" Target="http://&#1084;&#1091;&#1079;&#1077;&#1081;-&#1074;&#1072;&#1090;&#1072;.&#1088;&#1092;/" TargetMode="External"/><Relationship Id="rId57" Type="http://schemas.openxmlformats.org/officeDocument/2006/relationships/hyperlink" Target="https://vk.com/public191919752" TargetMode="External"/><Relationship Id="rId58" Type="http://schemas.openxmlformats.org/officeDocument/2006/relationships/hyperlink" Target="mailto:vmuseum@yandex.ru" TargetMode="External"/><Relationship Id="rId59" Type="http://schemas.openxmlformats.org/officeDocument/2006/relationships/hyperlink" Target="http://&#1084;&#1091;&#1079;&#1077;&#1081;-&#1074;&#1072;&#1090;&#1072;.&#1088;&#1092;/" TargetMode="External"/><Relationship Id="rId60" Type="http://schemas.openxmlformats.org/officeDocument/2006/relationships/hyperlink" Target="https://vk.com/public191919752" TargetMode="External"/><Relationship Id="rId61" Type="http://schemas.openxmlformats.org/officeDocument/2006/relationships/hyperlink" Target="mailto:vmuseum@yandex.ru" TargetMode="External"/><Relationship Id="rId62" Type="http://schemas.openxmlformats.org/officeDocument/2006/relationships/hyperlink" Target="http://Museum.atprof.ru/" TargetMode="External"/><Relationship Id="rId63" Type="http://schemas.openxmlformats.org/officeDocument/2006/relationships/hyperlink" Target="https://vk.com/id527515294" TargetMode="External"/><Relationship Id="rId64" Type="http://schemas.openxmlformats.org/officeDocument/2006/relationships/hyperlink" Target="mailto:vmuseum@yandex.ru" TargetMode="External"/><Relationship Id="rId65" Type="http://schemas.openxmlformats.org/officeDocument/2006/relationships/hyperlink" Target="http://&#1084;&#1091;&#1079;&#1077;&#1081;-&#1074;&#1072;&#1090;&#1072;.&#1088;&#1092;/" TargetMode="External"/><Relationship Id="rId66" Type="http://schemas.openxmlformats.org/officeDocument/2006/relationships/hyperlink" Target="https://vk.com/public191919752" TargetMode="External"/><Relationship Id="rId67" Type="http://schemas.openxmlformats.org/officeDocument/2006/relationships/hyperlink" Target="mailto:vmuseum@yandex.ru" TargetMode="External"/><Relationship Id="rId68" Type="http://schemas.openxmlformats.org/officeDocument/2006/relationships/hyperlink" Target="http://&#1084;&#1091;&#1079;&#1077;&#1081;-&#1074;&#1072;&#1090;&#1072;.&#1088;&#1092;/" TargetMode="External"/><Relationship Id="rId69" Type="http://schemas.openxmlformats.org/officeDocument/2006/relationships/hyperlink" Target="https://vk.com/public191919752" TargetMode="External"/><Relationship Id="rId70" Type="http://schemas.openxmlformats.org/officeDocument/2006/relationships/hyperlink" Target="http://&#1091;&#1089;&#1072;&#1076;&#1100;&#1073;&#1072;-&#1082;&#1072;&#1081;&#1076;&#1072;&#1083;&#1086;&#1074;&#1072;.&#1088;&#1092;" TargetMode="External"/><Relationship Id="rId71" Type="http://schemas.openxmlformats.org/officeDocument/2006/relationships/hyperlink" Target="http://&#1091;&#1089;&#1072;&#1076;&#1100;&#1073;&#1072;-&#1082;&#1072;&#1081;&#1076;&#1072;&#1083;&#1086;&#1074;&#1072;.&#1088;&#1092;" TargetMode="External"/><Relationship Id="rId72" Type="http://schemas.openxmlformats.org/officeDocument/2006/relationships/hyperlink" Target="http://&#1091;&#1089;&#1072;&#1076;&#1100;&#1073;&#1072;-&#1082;&#1072;&#1081;&#1076;&#1072;&#1083;&#1086;&#1074;&#1072;.&#1088;&#1092;" TargetMode="External"/><Relationship Id="rId73" Type="http://schemas.openxmlformats.org/officeDocument/2006/relationships/hyperlink" Target="http://&#1091;&#1089;&#1072;&#1076;&#1100;&#1073;&#1072;-&#1082;&#1072;&#1081;&#1076;&#1072;&#1083;&#1086;&#1074;&#1072;.&#1088;&#1092;" TargetMode="External"/><Relationship Id="rId74" Type="http://schemas.openxmlformats.org/officeDocument/2006/relationships/hyperlink" Target="mailto:museum-varegan@mail.ru" TargetMode="External"/><Relationship Id="rId75" Type="http://schemas.openxmlformats.org/officeDocument/2006/relationships/hyperlink" Target="mailto:museum-varegan@mail.ru" TargetMode="External"/><Relationship Id="rId76" Type="http://schemas.openxmlformats.org/officeDocument/2006/relationships/hyperlink" Target="mailto:museum-varegan@mail.ru" TargetMode="External"/><Relationship Id="rId77" Type="http://schemas.openxmlformats.org/officeDocument/2006/relationships/hyperlink" Target="mailto:museum-varegan@mail.ru" TargetMode="External"/><Relationship Id="rId78" Type="http://schemas.openxmlformats.org/officeDocument/2006/relationships/hyperlink" Target="mailto:museum-varegan@mail.ru" TargetMode="External"/><Relationship Id="rId79" Type="http://schemas.openxmlformats.org/officeDocument/2006/relationships/hyperlink" Target="mailto:museum-nyagan@mail.ru" TargetMode="External"/><Relationship Id="rId80" Type="http://schemas.openxmlformats.org/officeDocument/2006/relationships/hyperlink" Target="http://www.mkc-nyagan.ru/" TargetMode="External"/><Relationship Id="rId81" Type="http://schemas.openxmlformats.org/officeDocument/2006/relationships/hyperlink" Target="mailto:museum-nyagan@mail.ru" TargetMode="External"/><Relationship Id="rId82" Type="http://schemas.openxmlformats.org/officeDocument/2006/relationships/hyperlink" Target="http://www.mkc-nyagan.ru/" TargetMode="External"/><Relationship Id="rId83" Type="http://schemas.openxmlformats.org/officeDocument/2006/relationships/hyperlink" Target="http://www.mkc-nyagan.ru/" TargetMode="External"/><Relationship Id="rId84" Type="http://schemas.openxmlformats.org/officeDocument/2006/relationships/hyperlink" Target="mailto:museum-nyagan@mail.ru" TargetMode="External"/><Relationship Id="rId85" Type="http://schemas.openxmlformats.org/officeDocument/2006/relationships/hyperlink" Target="http://www.mkc-nyagan.ru/" TargetMode="External"/><Relationship Id="rId86" Type="http://schemas.openxmlformats.org/officeDocument/2006/relationships/hyperlink" Target="mailto:museum-nyagan@mail.ru" TargetMode="External"/><Relationship Id="rId87" Type="http://schemas.openxmlformats.org/officeDocument/2006/relationships/hyperlink" Target="http://www.mkc-nyagan.ru/" TargetMode="External"/><Relationship Id="rId88" Type="http://schemas.openxmlformats.org/officeDocument/2006/relationships/hyperlink" Target="mailto:museum-nyagan@mail.ru" TargetMode="External"/><Relationship Id="rId89" Type="http://schemas.openxmlformats.org/officeDocument/2006/relationships/hyperlink" Target="http://www.mkc-nyagan.ru/" TargetMode="External"/><Relationship Id="rId90" Type="http://schemas.openxmlformats.org/officeDocument/2006/relationships/hyperlink" Target="mailto:museum-nyagan@mail.ru" TargetMode="External"/><Relationship Id="rId91" Type="http://schemas.openxmlformats.org/officeDocument/2006/relationships/hyperlink" Target="http://www.mkc-nyagan.ru/" TargetMode="External"/><Relationship Id="rId92" Type="http://schemas.openxmlformats.org/officeDocument/2006/relationships/hyperlink" Target="mailto:museum-nyagan@mail.ru" TargetMode="External"/><Relationship Id="rId93" Type="http://schemas.openxmlformats.org/officeDocument/2006/relationships/hyperlink" Target="http://www.mkc-nyagan.ru/" TargetMode="External"/><Relationship Id="rId94" Type="http://schemas.openxmlformats.org/officeDocument/2006/relationships/hyperlink" Target="mailto:museum-nyagan@mail.ru" TargetMode="External"/><Relationship Id="rId95" Type="http://schemas.openxmlformats.org/officeDocument/2006/relationships/hyperlink" Target="http://www.mkc-nyagan.ru/" TargetMode="External"/><Relationship Id="rId96" Type="http://schemas.openxmlformats.org/officeDocument/2006/relationships/hyperlink" Target="mailto:museum-nyagan@mail.ru" TargetMode="External"/><Relationship Id="rId97" Type="http://schemas.openxmlformats.org/officeDocument/2006/relationships/hyperlink" Target="http://www.mkc-nyagan.ru/" TargetMode="External"/><Relationship Id="rId98" Type="http://schemas.openxmlformats.org/officeDocument/2006/relationships/hyperlink" Target="mailto:gorodpark.nyagan@mail.ru" TargetMode="External"/><Relationship Id="rId99" Type="http://schemas.openxmlformats.org/officeDocument/2006/relationships/hyperlink" Target="mailto:info@sinergy-park.ru" TargetMode="External"/><Relationship Id="rId100" Type="http://schemas.openxmlformats.org/officeDocument/2006/relationships/hyperlink" Target="https://sinergy-park.ru" TargetMode="External"/><Relationship Id="rId101" Type="http://schemas.openxmlformats.org/officeDocument/2006/relationships/hyperlink" Target="mailto:info@sinergy-park.ru" TargetMode="External"/><Relationship Id="rId102" Type="http://schemas.openxmlformats.org/officeDocument/2006/relationships/hyperlink" Target="https://sinergy-park.ru" TargetMode="External"/><Relationship Id="rId103" Type="http://schemas.openxmlformats.org/officeDocument/2006/relationships/hyperlink" Target="https://yandex.ru/maps/-/CCUoz0DoHD" TargetMode="External"/><Relationship Id="rId104" Type="http://schemas.openxmlformats.org/officeDocument/2006/relationships/hyperlink" Target="mailto:geoles.grupp@bk.ru" TargetMode="External"/><Relationship Id="rId105" Type="http://schemas.openxmlformats.org/officeDocument/2006/relationships/hyperlink" Target="https://vk.com/atmosfera_naygan" TargetMode="External"/><Relationship Id="rId106" Type="http://schemas.openxmlformats.org/officeDocument/2006/relationships/hyperlink" Target="https://yandex.ru/maps/-/CCUoz0DoHD" TargetMode="External"/><Relationship Id="rId107" Type="http://schemas.openxmlformats.org/officeDocument/2006/relationships/hyperlink" Target="mailto:geoles.grupp@bk.ru" TargetMode="External"/><Relationship Id="rId108" Type="http://schemas.openxmlformats.org/officeDocument/2006/relationships/hyperlink" Target="https://vk.com/atmosfera_naygan" TargetMode="External"/><Relationship Id="rId109" Type="http://schemas.openxmlformats.org/officeDocument/2006/relationships/hyperlink" Target="https://yandex.ru/maps/-/CCUoz0DoHD" TargetMode="External"/><Relationship Id="rId110" Type="http://schemas.openxmlformats.org/officeDocument/2006/relationships/hyperlink" Target="mailto:geoles.grupp@bk.ru" TargetMode="External"/><Relationship Id="rId111" Type="http://schemas.openxmlformats.org/officeDocument/2006/relationships/hyperlink" Target="https://vk.com/atmosfera_naygan" TargetMode="External"/><Relationship Id="rId112" Type="http://schemas.openxmlformats.org/officeDocument/2006/relationships/hyperlink" Target="https://yandex.ru/maps/-/CCUoz0DoHD" TargetMode="External"/><Relationship Id="rId113" Type="http://schemas.openxmlformats.org/officeDocument/2006/relationships/hyperlink" Target="mailto:geoles.grupp@bk.ru" TargetMode="External"/><Relationship Id="rId114" Type="http://schemas.openxmlformats.org/officeDocument/2006/relationships/hyperlink" Target="https://vk.com/atmosfera_naygan" TargetMode="External"/><Relationship Id="rId115" Type="http://schemas.openxmlformats.org/officeDocument/2006/relationships/hyperlink" Target="https://yandex.ru/maps/-/CCUoz0DoHD" TargetMode="External"/><Relationship Id="rId116" Type="http://schemas.openxmlformats.org/officeDocument/2006/relationships/hyperlink" Target="mailto:geoles.grupp@bk.ru" TargetMode="External"/><Relationship Id="rId117" Type="http://schemas.openxmlformats.org/officeDocument/2006/relationships/hyperlink" Target="https://vk.com/atmosfera_naygan" TargetMode="External"/><Relationship Id="rId118" Type="http://schemas.openxmlformats.org/officeDocument/2006/relationships/hyperlink" Target="https://yandex.ru/maps/-/CCUoz0DoHD" TargetMode="External"/><Relationship Id="rId119" Type="http://schemas.openxmlformats.org/officeDocument/2006/relationships/hyperlink" Target="mailto:geoles.grupp@bk.ru" TargetMode="External"/><Relationship Id="rId120" Type="http://schemas.openxmlformats.org/officeDocument/2006/relationships/hyperlink" Target="https://vk.com/atmosfera_naygan" TargetMode="External"/><Relationship Id="rId121" Type="http://schemas.openxmlformats.org/officeDocument/2006/relationships/hyperlink" Target="mailto:museumokt@mail.ru" TargetMode="External"/><Relationship Id="rId122" Type="http://schemas.openxmlformats.org/officeDocument/2006/relationships/hyperlink" Target="https://mvc.hmansy.muzkult.ru/about" TargetMode="External"/><Relationship Id="rId123" Type="http://schemas.openxmlformats.org/officeDocument/2006/relationships/hyperlink" Target="mailto:shermuseum@yandex.ru" TargetMode="External"/><Relationship Id="rId124" Type="http://schemas.openxmlformats.org/officeDocument/2006/relationships/hyperlink" Target="mailto:museumokt@mail.ru" TargetMode="External"/><Relationship Id="rId125" Type="http://schemas.openxmlformats.org/officeDocument/2006/relationships/hyperlink" Target="https://mvc.hmansy.muzkult.ru/about" TargetMode="External"/><Relationship Id="rId126" Type="http://schemas.openxmlformats.org/officeDocument/2006/relationships/hyperlink" Target="mailto:museumpokachi@yandex.ru" TargetMode="External"/><Relationship Id="rId127" Type="http://schemas.openxmlformats.org/officeDocument/2006/relationships/hyperlink" Target="http://www.museumpokachi.ru/" TargetMode="External"/><Relationship Id="rId128" Type="http://schemas.openxmlformats.org/officeDocument/2006/relationships/hyperlink" Target="mailto:museumpokachi@yandex.ru" TargetMode="External"/><Relationship Id="rId129" Type="http://schemas.openxmlformats.org/officeDocument/2006/relationships/hyperlink" Target="http://www.museumpokachi.ru/" TargetMode="External"/><Relationship Id="rId130" Type="http://schemas.openxmlformats.org/officeDocument/2006/relationships/hyperlink" Target="mailto:kondozera@mail.ru" TargetMode="External"/><Relationship Id="rId131" Type="http://schemas.openxmlformats.org/officeDocument/2006/relationships/hyperlink" Target="https://ugraoopt.admhmao.ru/kondozera/" TargetMode="External"/><Relationship Id="rId132" Type="http://schemas.openxmlformats.org/officeDocument/2006/relationships/hyperlink" Target="https://ugraoopt.admhmao.ru/kondozera/" TargetMode="External"/><Relationship Id="rId133" Type="http://schemas.openxmlformats.org/officeDocument/2006/relationships/hyperlink" Target="mailto:kondozera@mail.ru" TargetMode="External"/><Relationship Id="rId134" Type="http://schemas.openxmlformats.org/officeDocument/2006/relationships/hyperlink" Target="https://ugraoopt.admhmao.ru/kondozera/" TargetMode="External"/><Relationship Id="rId135" Type="http://schemas.openxmlformats.org/officeDocument/2006/relationships/hyperlink" Target="mailto:kondozera@mail.ru" TargetMode="External"/><Relationship Id="rId136" Type="http://schemas.openxmlformats.org/officeDocument/2006/relationships/hyperlink" Target="https://ugraoopt.admhmao.ru/kondozera/" TargetMode="External"/><Relationship Id="rId137" Type="http://schemas.openxmlformats.org/officeDocument/2006/relationships/hyperlink" Target="mailto:kondozera@mail.ru" TargetMode="External"/><Relationship Id="rId138" Type="http://schemas.openxmlformats.org/officeDocument/2006/relationships/hyperlink" Target="https://ugraoopt.admhmao.ru/kondozera/" TargetMode="External"/><Relationship Id="rId139" Type="http://schemas.openxmlformats.org/officeDocument/2006/relationships/hyperlink" Target="mailto:kondozera@mail.ru" TargetMode="External"/><Relationship Id="rId140" Type="http://schemas.openxmlformats.org/officeDocument/2006/relationships/hyperlink" Target="https://ugraoopt.admhmao.ru/kondozera/" TargetMode="External"/><Relationship Id="rId141" Type="http://schemas.openxmlformats.org/officeDocument/2006/relationships/hyperlink" Target="mailto:kondozera@mail.ru" TargetMode="External"/><Relationship Id="rId142" Type="http://schemas.openxmlformats.org/officeDocument/2006/relationships/hyperlink" Target="https://ugraoopt.admhmao.ru/kondozera/" TargetMode="External"/><Relationship Id="rId143" Type="http://schemas.openxmlformats.org/officeDocument/2006/relationships/hyperlink" Target="mailto:kondozera@mail.ru" TargetMode="External"/><Relationship Id="rId144" Type="http://schemas.openxmlformats.org/officeDocument/2006/relationships/hyperlink" Target="https://ugraoopt.admhmao.ru/kondozera/" TargetMode="External"/><Relationship Id="rId145" Type="http://schemas.openxmlformats.org/officeDocument/2006/relationships/hyperlink" Target="mailto:okunevskie_zori@mail.ru" TargetMode="External"/><Relationship Id="rId146" Type="http://schemas.openxmlformats.org/officeDocument/2006/relationships/hyperlink" Target="http://www.okzori.ru/" TargetMode="External"/><Relationship Id="rId147" Type="http://schemas.openxmlformats.org/officeDocument/2006/relationships/hyperlink" Target="mailto:olimp71@mail.ru" TargetMode="External"/><Relationship Id="rId148" Type="http://schemas.openxmlformats.org/officeDocument/2006/relationships/hyperlink" Target="mailto:info@region" TargetMode="External"/><Relationship Id="rId149" Type="http://schemas.openxmlformats.org/officeDocument/2006/relationships/hyperlink" Target="http://stariy-surgut.ru/" TargetMode="External"/><Relationship Id="rId150" Type="http://schemas.openxmlformats.org/officeDocument/2006/relationships/hyperlink" Target="http://stariy-surgut.ru/" TargetMode="External"/><Relationship Id="rId151" Type="http://schemas.openxmlformats.org/officeDocument/2006/relationships/hyperlink" Target="http://stariy-surgut.ru/" TargetMode="External"/><Relationship Id="rId152" Type="http://schemas.openxmlformats.org/officeDocument/2006/relationships/hyperlink" Target="http://stariy-surgut.ru/" TargetMode="External"/><Relationship Id="rId153" Type="http://schemas.openxmlformats.org/officeDocument/2006/relationships/hyperlink" Target="http://surgutintur.ru/" TargetMode="External"/><Relationship Id="rId154" Type="http://schemas.openxmlformats.org/officeDocument/2006/relationships/hyperlink" Target="http://www.nash-tour.com/" TargetMode="External"/><Relationship Id="rId155" Type="http://schemas.openxmlformats.org/officeDocument/2006/relationships/hyperlink" Target="https://ec-surgut.ru/" TargetMode="External"/><Relationship Id="rId156" Type="http://schemas.openxmlformats.org/officeDocument/2006/relationships/hyperlink" Target="http://stariy-surgut.ru/" TargetMode="External"/><Relationship Id="rId157" Type="http://schemas.openxmlformats.org/officeDocument/2006/relationships/hyperlink" Target="http://surgutintur.ru/" TargetMode="External"/><Relationship Id="rId158" Type="http://schemas.openxmlformats.org/officeDocument/2006/relationships/hyperlink" Target="http://www.nash-tour.com/" TargetMode="External"/><Relationship Id="rId159" Type="http://schemas.openxmlformats.org/officeDocument/2006/relationships/hyperlink" Target="mailto:mail@pougre.ru" TargetMode="External"/><Relationship Id="rId160" Type="http://schemas.openxmlformats.org/officeDocument/2006/relationships/hyperlink" Target="mailto:mail@pougre.ru" TargetMode="External"/><Relationship Id="rId161" Type="http://schemas.openxmlformats.org/officeDocument/2006/relationships/hyperlink" Target="mailto:bsk1a@yandex.ru" TargetMode="External"/><Relationship Id="rId162" Type="http://schemas.openxmlformats.org/officeDocument/2006/relationships/hyperlink" Target="mailto:ugutmuseum@yandex.ru," TargetMode="External"/><Relationship Id="rId163" Type="http://schemas.openxmlformats.org/officeDocument/2006/relationships/hyperlink" Target="mailto:ugutmuseum@yandex.ru," TargetMode="External"/><Relationship Id="rId164" Type="http://schemas.openxmlformats.org/officeDocument/2006/relationships/hyperlink" Target="mailto:ugutmuseum@yandex.ru," TargetMode="External"/><Relationship Id="rId165" Type="http://schemas.openxmlformats.org/officeDocument/2006/relationships/hyperlink" Target="mailto:lyantorhm@yandex.ru" TargetMode="External"/><Relationship Id="rId166" Type="http://schemas.openxmlformats.org/officeDocument/2006/relationships/hyperlink" Target="http://lhem.ru/" TargetMode="External"/><Relationship Id="rId167" Type="http://schemas.openxmlformats.org/officeDocument/2006/relationships/hyperlink" Target="mailto:lyantorhm@yandex.ru" TargetMode="External"/><Relationship Id="rId168" Type="http://schemas.openxmlformats.org/officeDocument/2006/relationships/hyperlink" Target="http://lhem.ru/" TargetMode="External"/><Relationship Id="rId169" Type="http://schemas.openxmlformats.org/officeDocument/2006/relationships/hyperlink" Target="mailto:lyantorhm@yandex.ru" TargetMode="External"/><Relationship Id="rId170" Type="http://schemas.openxmlformats.org/officeDocument/2006/relationships/hyperlink" Target="http://lhem.ru/" TargetMode="External"/><Relationship Id="rId171" Type="http://schemas.openxmlformats.org/officeDocument/2006/relationships/hyperlink" Target="mailto:sdusshorsr@mail.ru" TargetMode="External"/><Relationship Id="rId172" Type="http://schemas.openxmlformats.org/officeDocument/2006/relationships/hyperlink" Target="mailto:lyantorhm@yandex.ru" TargetMode="External"/><Relationship Id="rId173" Type="http://schemas.openxmlformats.org/officeDocument/2006/relationships/hyperlink" Target="mailto:lyantorhm@yandex.ru" TargetMode="External"/><Relationship Id="rId174" Type="http://schemas.openxmlformats.org/officeDocument/2006/relationships/hyperlink" Target="mailto:Lebedeva_333@mail.ru" TargetMode="External"/><Relationship Id="rId175" Type="http://schemas.openxmlformats.org/officeDocument/2006/relationships/hyperlink" Target="mailto:Lebedeva_333@mail.ru" TargetMode="External"/><Relationship Id="rId176" Type="http://schemas.openxmlformats.org/officeDocument/2006/relationships/hyperlink" Target="mailto:Lebedeva_333@mail.ru" TargetMode="External"/><Relationship Id="rId177" Type="http://schemas.openxmlformats.org/officeDocument/2006/relationships/hyperlink" Target="tel:+79222566014" TargetMode="External"/><Relationship Id="rId178" Type="http://schemas.openxmlformats.org/officeDocument/2006/relationships/hyperlink" Target="mailto:Lebedeva_333@mail.ru" TargetMode="External"/><Relationship Id="rId179" Type="http://schemas.openxmlformats.org/officeDocument/2006/relationships/hyperlink" Target="mailto:rusmuseum1988@yandex.ru" TargetMode="External"/><Relationship Id="rId180" Type="http://schemas.openxmlformats.org/officeDocument/2006/relationships/hyperlink" Target="https://www.ghm-hmao.ru/" TargetMode="External"/><Relationship Id="rId181" Type="http://schemas.openxmlformats.org/officeDocument/2006/relationships/hyperlink" Target="https://www.ghm-hmao.ru/" TargetMode="External"/><Relationship Id="rId182" Type="http://schemas.openxmlformats.org/officeDocument/2006/relationships/hyperlink" Target="mailto:muzgeo@muzgeo.ru" TargetMode="External"/><Relationship Id="rId183" Type="http://schemas.openxmlformats.org/officeDocument/2006/relationships/hyperlink" Target="https://passport.yandex.ru/" TargetMode="External"/><Relationship Id="rId184" Type="http://schemas.openxmlformats.org/officeDocument/2006/relationships/hyperlink" Target="https://passport.yandex.ru/" TargetMode="External"/><Relationship Id="rId185" Type="http://schemas.openxmlformats.org/officeDocument/2006/relationships/hyperlink" Target="https://passport.yandex.ru/" TargetMode="External"/><Relationship Id="rId186" Type="http://schemas.openxmlformats.org/officeDocument/2006/relationships/hyperlink" Target="https://passport.yandex.ru/" TargetMode="External"/><Relationship Id="rId187" Type="http://schemas.openxmlformats.org/officeDocument/2006/relationships/hyperlink" Target="https://passport.yandex.ru/" TargetMode="External"/><Relationship Id="rId188" Type="http://schemas.openxmlformats.org/officeDocument/2006/relationships/hyperlink" Target="https://passport.yandex.ru/" TargetMode="External"/><Relationship Id="rId189" Type="http://schemas.openxmlformats.org/officeDocument/2006/relationships/hyperlink" Target="https://passport.yandex.ru/" TargetMode="External"/><Relationship Id="rId190" Type="http://schemas.openxmlformats.org/officeDocument/2006/relationships/hyperlink" Target="mailto:suevat@mail.ru" TargetMode="External"/><Relationship Id="rId191" Type="http://schemas.openxmlformats.org/officeDocument/2006/relationships/hyperlink" Target="http://muzeumugorsk.ru/" TargetMode="External"/><Relationship Id="rId192" Type="http://schemas.openxmlformats.org/officeDocument/2006/relationships/hyperlink" Target="https://vmuzey.com/museum/muzey-istorii-i-etnografii" TargetMode="External"/><Relationship Id="rId193" Type="http://schemas.openxmlformats.org/officeDocument/2006/relationships/hyperlink" Target="mailto:suevat@mail.ru" TargetMode="External"/><Relationship Id="rId194" Type="http://schemas.openxmlformats.org/officeDocument/2006/relationships/hyperlink" Target="http://muzeumugorsk.ru/" TargetMode="External"/><Relationship Id="rId195" Type="http://schemas.openxmlformats.org/officeDocument/2006/relationships/hyperlink" Target="https://vmuzey.com/museum/muzey-istorii-i-etnografii" TargetMode="External"/><Relationship Id="rId196" Type="http://schemas.openxmlformats.org/officeDocument/2006/relationships/hyperlink" Target="mailto:suevat@mail.ru" TargetMode="External"/><Relationship Id="rId197" Type="http://schemas.openxmlformats.org/officeDocument/2006/relationships/hyperlink" Target="http://muzeumugorsk.ru/" TargetMode="External"/><Relationship Id="rId198" Type="http://schemas.openxmlformats.org/officeDocument/2006/relationships/hyperlink" Target="https://vmuzey.com/museum/muzey-istorii-i-etnografii" TargetMode="External"/><Relationship Id="rId199" Type="http://schemas.openxmlformats.org/officeDocument/2006/relationships/hyperlink" Target="https://yugorsk-tr.gazprom.ru/press/museum/" TargetMode="External"/><Relationship Id="rId200" Type="http://schemas.openxmlformats.org/officeDocument/2006/relationships/hyperlink" Target="http://www.ugratravel.ru" TargetMode="External"/><Relationship Id="rId201" Type="http://schemas.openxmlformats.org/officeDocument/2006/relationships/hyperlink" Target="mailto:info@ugratravel.ru" TargetMode="External"/><Relationship Id="rId202" Type="http://schemas.openxmlformats.org/officeDocument/2006/relationships/hyperlink" Target="mailto:frolova-mp@mail.ru" TargetMode="External"/><Relationship Id="rId203" Type="http://schemas.openxmlformats.org/officeDocument/2006/relationships/hyperlink" Target="http://www.ugratravel.ru" TargetMode="External"/><Relationship Id="rId204" Type="http://schemas.openxmlformats.org/officeDocument/2006/relationships/hyperlink" Target="mailto:info@ugratravel.ru" TargetMode="External"/><Relationship Id="rId205" Type="http://schemas.openxmlformats.org/officeDocument/2006/relationships/hyperlink" Target="mailto:frolova-mp@mail.ru" TargetMode="External"/><Relationship Id="rId206" Type="http://schemas.openxmlformats.org/officeDocument/2006/relationships/hyperlink" Target="mailto:ugorsktravel@mail.ru" TargetMode="External"/><Relationship Id="rId207" Type="http://schemas.openxmlformats.org/officeDocument/2006/relationships/hyperlink" Target="https://ugorsktravel.ru" TargetMode="External"/><Relationship Id="rId208" Type="http://schemas.openxmlformats.org/officeDocument/2006/relationships/hyperlink" Target="https://vk.com/tur_yugra" TargetMode="External"/><Relationship Id="rId209" Type="http://schemas.openxmlformats.org/officeDocument/2006/relationships/hyperlink" Target="mailto:ugorsktravel@mail.ru" TargetMode="External"/><Relationship Id="rId210" Type="http://schemas.openxmlformats.org/officeDocument/2006/relationships/hyperlink" Target="https://ugorsktravel.ru" TargetMode="External"/><Relationship Id="rId211" Type="http://schemas.openxmlformats.org/officeDocument/2006/relationships/hyperlink" Target="https://vk.com/tur_yugr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8976-CC3B-4035-BA5C-F3ACE916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61</cp:revision>
  <dcterms:created xsi:type="dcterms:W3CDTF">2022-03-15T09:55:00Z</dcterms:created>
  <dcterms:modified xsi:type="dcterms:W3CDTF">2024-07-15T04:13:05Z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